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096BB" w14:textId="77777777" w:rsidR="00BE350C" w:rsidRPr="008D47F8" w:rsidRDefault="00BE350C" w:rsidP="00BE350C">
      <w:pPr>
        <w:jc w:val="center"/>
        <w:rPr>
          <w:rFonts w:asciiTheme="minorHAnsi" w:hAnsiTheme="minorHAnsi" w:cstheme="minorHAnsi"/>
          <w:b/>
          <w:sz w:val="28"/>
          <w:szCs w:val="28"/>
        </w:rPr>
      </w:pPr>
      <w:bookmarkStart w:id="0" w:name="_GoBack"/>
      <w:bookmarkEnd w:id="0"/>
      <w:r w:rsidRPr="008D47F8">
        <w:rPr>
          <w:rFonts w:asciiTheme="minorHAnsi" w:hAnsiTheme="minorHAnsi" w:cstheme="minorHAnsi"/>
          <w:b/>
          <w:sz w:val="28"/>
          <w:szCs w:val="28"/>
        </w:rPr>
        <w:t>Dorothy Gardner Centre</w:t>
      </w:r>
    </w:p>
    <w:p w14:paraId="02337ED2" w14:textId="77777777" w:rsidR="00BE350C" w:rsidRPr="008D47F8" w:rsidRDefault="00BE350C" w:rsidP="00BE350C">
      <w:pPr>
        <w:jc w:val="center"/>
        <w:rPr>
          <w:rFonts w:asciiTheme="minorHAnsi" w:hAnsiTheme="minorHAnsi" w:cstheme="minorHAnsi"/>
          <w:b/>
          <w:sz w:val="28"/>
          <w:szCs w:val="28"/>
        </w:rPr>
      </w:pPr>
      <w:r w:rsidRPr="008D47F8">
        <w:rPr>
          <w:rFonts w:asciiTheme="minorHAnsi" w:hAnsiTheme="minorHAnsi" w:cstheme="minorHAnsi"/>
          <w:b/>
          <w:sz w:val="28"/>
          <w:szCs w:val="28"/>
        </w:rPr>
        <w:t>Mary Paterson Nursery School</w:t>
      </w:r>
    </w:p>
    <w:p w14:paraId="0C94ED93" w14:textId="77777777" w:rsidR="00BE350C" w:rsidRPr="008D47F8" w:rsidRDefault="00BE350C" w:rsidP="00BE350C">
      <w:pPr>
        <w:jc w:val="center"/>
        <w:rPr>
          <w:rFonts w:asciiTheme="minorHAnsi" w:hAnsiTheme="minorHAnsi" w:cstheme="minorHAnsi"/>
          <w:b/>
          <w:sz w:val="28"/>
          <w:szCs w:val="28"/>
        </w:rPr>
      </w:pPr>
      <w:r w:rsidRPr="008D47F8">
        <w:rPr>
          <w:rFonts w:asciiTheme="minorHAnsi" w:hAnsiTheme="minorHAnsi" w:cstheme="minorHAnsi"/>
          <w:b/>
          <w:sz w:val="28"/>
          <w:szCs w:val="28"/>
        </w:rPr>
        <w:t>Queens Park Children’s Centre</w:t>
      </w:r>
    </w:p>
    <w:p w14:paraId="431900E2" w14:textId="77777777" w:rsidR="00BE350C" w:rsidRDefault="00BE350C" w:rsidP="009A68F2">
      <w:pPr>
        <w:pStyle w:val="NoSpacing"/>
        <w:jc w:val="center"/>
        <w:rPr>
          <w:rFonts w:asciiTheme="minorHAnsi" w:hAnsiTheme="minorHAnsi" w:cstheme="minorHAnsi"/>
          <w:b/>
          <w:sz w:val="28"/>
          <w:szCs w:val="28"/>
        </w:rPr>
      </w:pPr>
    </w:p>
    <w:p w14:paraId="620494C3" w14:textId="486AC51F" w:rsidR="009A68F2" w:rsidRPr="00437FF7" w:rsidRDefault="009A68F2" w:rsidP="009A68F2">
      <w:pPr>
        <w:pStyle w:val="NoSpacing"/>
        <w:jc w:val="center"/>
        <w:rPr>
          <w:rFonts w:asciiTheme="minorHAnsi" w:hAnsiTheme="minorHAnsi" w:cstheme="minorHAnsi"/>
          <w:b/>
          <w:sz w:val="28"/>
          <w:szCs w:val="28"/>
        </w:rPr>
      </w:pPr>
      <w:r w:rsidRPr="00437FF7">
        <w:rPr>
          <w:rFonts w:asciiTheme="minorHAnsi" w:hAnsiTheme="minorHAnsi" w:cstheme="minorHAnsi"/>
          <w:b/>
          <w:sz w:val="28"/>
          <w:szCs w:val="28"/>
        </w:rPr>
        <w:t>CURRICULUM POLICY</w:t>
      </w:r>
    </w:p>
    <w:p w14:paraId="7D8FA501" w14:textId="77777777" w:rsidR="00420632" w:rsidRPr="00437FF7" w:rsidRDefault="00420632" w:rsidP="00420632">
      <w:pPr>
        <w:pStyle w:val="NoSpacing"/>
        <w:jc w:val="right"/>
        <w:rPr>
          <w:rFonts w:asciiTheme="minorHAnsi" w:hAnsiTheme="minorHAnsi" w:cstheme="minorHAnsi"/>
          <w:b/>
          <w:sz w:val="22"/>
          <w:szCs w:val="22"/>
        </w:rPr>
      </w:pPr>
    </w:p>
    <w:p w14:paraId="0ABA1E3D" w14:textId="77777777" w:rsidR="00420632" w:rsidRPr="00437FF7" w:rsidRDefault="00420632" w:rsidP="00420632">
      <w:pPr>
        <w:pStyle w:val="NoSpacing"/>
        <w:jc w:val="right"/>
        <w:rPr>
          <w:rFonts w:asciiTheme="minorHAnsi" w:hAnsiTheme="minorHAnsi" w:cstheme="minorHAnsi"/>
          <w:b/>
          <w:sz w:val="22"/>
          <w:szCs w:val="22"/>
        </w:rPr>
      </w:pPr>
    </w:p>
    <w:p w14:paraId="2126BBD7" w14:textId="10844CDD" w:rsidR="009A68F2" w:rsidRPr="001D78A6" w:rsidRDefault="006765DC" w:rsidP="009A68F2">
      <w:pPr>
        <w:rPr>
          <w:rFonts w:asciiTheme="minorHAnsi" w:hAnsiTheme="minorHAnsi" w:cstheme="minorHAnsi"/>
          <w:b/>
        </w:rPr>
      </w:pPr>
      <w:r w:rsidRPr="001D78A6">
        <w:rPr>
          <w:rFonts w:asciiTheme="minorHAnsi" w:hAnsiTheme="minorHAnsi" w:cstheme="minorHAnsi"/>
          <w:b/>
        </w:rPr>
        <w:t>Underpinning</w:t>
      </w:r>
      <w:r w:rsidR="00D211FA" w:rsidRPr="001D78A6">
        <w:rPr>
          <w:rFonts w:asciiTheme="minorHAnsi" w:hAnsiTheme="minorHAnsi" w:cstheme="minorHAnsi"/>
          <w:b/>
        </w:rPr>
        <w:t xml:space="preserve"> </w:t>
      </w:r>
      <w:r w:rsidR="00266EF7" w:rsidRPr="001D78A6">
        <w:rPr>
          <w:rFonts w:asciiTheme="minorHAnsi" w:hAnsiTheme="minorHAnsi" w:cstheme="minorHAnsi"/>
          <w:b/>
        </w:rPr>
        <w:t>Core</w:t>
      </w:r>
      <w:r w:rsidR="00713519" w:rsidRPr="001D78A6">
        <w:rPr>
          <w:rFonts w:asciiTheme="minorHAnsi" w:hAnsiTheme="minorHAnsi" w:cstheme="minorHAnsi"/>
          <w:b/>
        </w:rPr>
        <w:t xml:space="preserve"> P</w:t>
      </w:r>
      <w:r w:rsidR="009A68F2" w:rsidRPr="001D78A6">
        <w:rPr>
          <w:rFonts w:asciiTheme="minorHAnsi" w:hAnsiTheme="minorHAnsi" w:cstheme="minorHAnsi"/>
          <w:b/>
        </w:rPr>
        <w:t>rinciples</w:t>
      </w:r>
    </w:p>
    <w:p w14:paraId="6600EAFD" w14:textId="77777777" w:rsidR="009A68F2" w:rsidRPr="001D78A6" w:rsidRDefault="009A68F2" w:rsidP="009A68F2">
      <w:pPr>
        <w:rPr>
          <w:rFonts w:asciiTheme="minorHAnsi" w:hAnsiTheme="minorHAnsi" w:cstheme="minorHAnsi"/>
        </w:rPr>
      </w:pPr>
    </w:p>
    <w:p w14:paraId="4C43DB7A"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At Queen’s Park Federation four guiding principles shape our practice. </w:t>
      </w:r>
    </w:p>
    <w:p w14:paraId="6247C2EA" w14:textId="77777777" w:rsidR="009A68F2" w:rsidRPr="001D78A6" w:rsidRDefault="009A68F2" w:rsidP="009A68F2">
      <w:pPr>
        <w:rPr>
          <w:rFonts w:asciiTheme="minorHAnsi" w:hAnsiTheme="minorHAnsi" w:cstheme="minorHAnsi"/>
        </w:rPr>
      </w:pPr>
    </w:p>
    <w:p w14:paraId="760D84EA"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These are: </w:t>
      </w:r>
    </w:p>
    <w:p w14:paraId="7FB0F326" w14:textId="77777777" w:rsidR="009A68F2" w:rsidRPr="001D78A6" w:rsidRDefault="009A68F2" w:rsidP="009A68F2">
      <w:pPr>
        <w:rPr>
          <w:rFonts w:asciiTheme="minorHAnsi" w:hAnsiTheme="minorHAnsi" w:cstheme="minorHAnsi"/>
        </w:rPr>
      </w:pPr>
    </w:p>
    <w:p w14:paraId="426CF99B"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Every child is a unique child, who is constantly learning and can be resilient, capable, confident and self-assured; </w:t>
      </w:r>
    </w:p>
    <w:p w14:paraId="69B09270" w14:textId="77777777" w:rsidR="009A68F2" w:rsidRPr="001D78A6" w:rsidRDefault="009A68F2" w:rsidP="009A68F2">
      <w:pPr>
        <w:rPr>
          <w:rFonts w:asciiTheme="minorHAnsi" w:hAnsiTheme="minorHAnsi" w:cstheme="minorHAnsi"/>
        </w:rPr>
      </w:pPr>
    </w:p>
    <w:p w14:paraId="35EEB871"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Children learn to be strong and independent through positive relationships; </w:t>
      </w:r>
    </w:p>
    <w:p w14:paraId="22269427"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w:t>
      </w:r>
    </w:p>
    <w:p w14:paraId="3D0E727C"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Children learn and develop well in enabling environments, in which their experiences respond to their individual needs and there is a strong partnership between practitioners and parents and/or carers; and</w:t>
      </w:r>
    </w:p>
    <w:p w14:paraId="6E4AE279"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w:t>
      </w:r>
    </w:p>
    <w:p w14:paraId="49DF3D95"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Children develop and learn in different ways and at different rates. </w:t>
      </w:r>
    </w:p>
    <w:p w14:paraId="144A6043" w14:textId="77777777" w:rsidR="009A68F2" w:rsidRPr="001D78A6" w:rsidRDefault="009A68F2" w:rsidP="009A68F2">
      <w:pPr>
        <w:rPr>
          <w:rFonts w:asciiTheme="minorHAnsi" w:hAnsiTheme="minorHAnsi" w:cstheme="minorHAnsi"/>
        </w:rPr>
      </w:pPr>
    </w:p>
    <w:p w14:paraId="045BA9BC" w14:textId="77777777" w:rsidR="009A68F2" w:rsidRPr="001445C4" w:rsidRDefault="009A68F2" w:rsidP="009A68F2">
      <w:pPr>
        <w:rPr>
          <w:rFonts w:asciiTheme="minorHAnsi" w:hAnsiTheme="minorHAnsi" w:cstheme="minorHAnsi"/>
          <w:b/>
        </w:rPr>
      </w:pPr>
      <w:r w:rsidRPr="001445C4">
        <w:rPr>
          <w:rFonts w:asciiTheme="minorHAnsi" w:hAnsiTheme="minorHAnsi" w:cstheme="minorHAnsi"/>
          <w:b/>
        </w:rPr>
        <w:t>Intent</w:t>
      </w:r>
    </w:p>
    <w:p w14:paraId="4B8B3809" w14:textId="77777777" w:rsidR="009A68F2" w:rsidRPr="001445C4" w:rsidRDefault="009A68F2" w:rsidP="009A68F2">
      <w:pPr>
        <w:rPr>
          <w:rFonts w:asciiTheme="minorHAnsi" w:hAnsiTheme="minorHAnsi" w:cstheme="minorHAnsi"/>
        </w:rPr>
      </w:pPr>
    </w:p>
    <w:p w14:paraId="36F18796" w14:textId="77777777" w:rsidR="009A68F2" w:rsidRPr="001445C4" w:rsidRDefault="009A68F2" w:rsidP="009A68F2">
      <w:pPr>
        <w:rPr>
          <w:rFonts w:asciiTheme="minorHAnsi" w:hAnsiTheme="minorHAnsi" w:cstheme="minorHAnsi"/>
        </w:rPr>
      </w:pPr>
      <w:r w:rsidRPr="001445C4">
        <w:rPr>
          <w:rFonts w:asciiTheme="minorHAnsi" w:hAnsiTheme="minorHAnsi" w:cstheme="minorHAnsi"/>
        </w:rPr>
        <w:t>We intend for our children to:</w:t>
      </w:r>
    </w:p>
    <w:p w14:paraId="6AEB68EB" w14:textId="77777777" w:rsidR="009A68F2" w:rsidRPr="001445C4" w:rsidRDefault="009A68F2" w:rsidP="009A68F2">
      <w:pPr>
        <w:rPr>
          <w:rFonts w:asciiTheme="minorHAnsi" w:hAnsiTheme="minorHAnsi" w:cstheme="minorHAnsi"/>
        </w:rPr>
      </w:pPr>
    </w:p>
    <w:p w14:paraId="642500FF" w14:textId="65BF0D57" w:rsidR="009A68F2" w:rsidRPr="001445C4" w:rsidRDefault="009A68F2"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 happy, make friends and feel valued by staff</w:t>
      </w:r>
      <w:r w:rsidR="00532B54" w:rsidRPr="001445C4">
        <w:rPr>
          <w:rFonts w:asciiTheme="minorHAnsi" w:hAnsiTheme="minorHAnsi" w:cstheme="minorHAnsi"/>
        </w:rPr>
        <w:t xml:space="preserve"> and their friends</w:t>
      </w:r>
    </w:p>
    <w:p w14:paraId="7AA419C3" w14:textId="77777777" w:rsidR="009A68F2" w:rsidRPr="001445C4" w:rsidRDefault="009A68F2"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 competent and confident learners who are proud of their achievements</w:t>
      </w:r>
    </w:p>
    <w:p w14:paraId="047D59F6" w14:textId="77777777" w:rsidR="009A68F2" w:rsidRPr="001445C4" w:rsidRDefault="009A68F2"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 xml:space="preserve">Be provided with a safe and stimulating learning environment in which creativity and expressiveness are valued </w:t>
      </w:r>
    </w:p>
    <w:p w14:paraId="57F0D941" w14:textId="1AE60D10" w:rsidR="009A68F2" w:rsidRPr="001445C4" w:rsidRDefault="009A68F2"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 provided with a broad and balanced curriculum for every child so that they can develop skills, knowledge and understanding across a wide range of experiences and areas of learning</w:t>
      </w:r>
    </w:p>
    <w:p w14:paraId="068FD3F1" w14:textId="02BB8E3A" w:rsidR="001C1069" w:rsidRPr="001445C4" w:rsidRDefault="001C1069"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 challenged to recognise their own</w:t>
      </w:r>
      <w:r w:rsidR="00B01C1F" w:rsidRPr="001445C4">
        <w:rPr>
          <w:rFonts w:asciiTheme="minorHAnsi" w:hAnsiTheme="minorHAnsi" w:cstheme="minorHAnsi"/>
        </w:rPr>
        <w:t xml:space="preserve"> strengths and use their strengths as a tool for future successes.</w:t>
      </w:r>
    </w:p>
    <w:p w14:paraId="4DCB76DE" w14:textId="77777777" w:rsidR="009A68F2" w:rsidRPr="001445C4" w:rsidRDefault="009131A8"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 t</w:t>
      </w:r>
      <w:r w:rsidR="009A68F2" w:rsidRPr="001445C4">
        <w:rPr>
          <w:rFonts w:asciiTheme="minorHAnsi" w:hAnsiTheme="minorHAnsi" w:cstheme="minorHAnsi"/>
        </w:rPr>
        <w:t>reat</w:t>
      </w:r>
      <w:r w:rsidRPr="001445C4">
        <w:rPr>
          <w:rFonts w:asciiTheme="minorHAnsi" w:hAnsiTheme="minorHAnsi" w:cstheme="minorHAnsi"/>
        </w:rPr>
        <w:t>ed</w:t>
      </w:r>
      <w:r w:rsidR="009A68F2" w:rsidRPr="001445C4">
        <w:rPr>
          <w:rFonts w:asciiTheme="minorHAnsi" w:hAnsiTheme="minorHAnsi" w:cstheme="minorHAnsi"/>
        </w:rPr>
        <w:t xml:space="preserve"> as an individual with specific needs being met in appropriate ways </w:t>
      </w:r>
    </w:p>
    <w:p w14:paraId="119BFDD7" w14:textId="77777777" w:rsidR="009A68F2" w:rsidRPr="001445C4" w:rsidRDefault="009131A8"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w:t>
      </w:r>
      <w:r w:rsidR="009A68F2" w:rsidRPr="001445C4">
        <w:rPr>
          <w:rFonts w:asciiTheme="minorHAnsi" w:hAnsiTheme="minorHAnsi" w:cstheme="minorHAnsi"/>
        </w:rPr>
        <w:t xml:space="preserve"> provide</w:t>
      </w:r>
      <w:r w:rsidRPr="001445C4">
        <w:rPr>
          <w:rFonts w:asciiTheme="minorHAnsi" w:hAnsiTheme="minorHAnsi" w:cstheme="minorHAnsi"/>
        </w:rPr>
        <w:t>d with</w:t>
      </w:r>
      <w:r w:rsidR="009A68F2" w:rsidRPr="001445C4">
        <w:rPr>
          <w:rFonts w:asciiTheme="minorHAnsi" w:hAnsiTheme="minorHAnsi" w:cstheme="minorHAnsi"/>
        </w:rPr>
        <w:t xml:space="preserve"> effective provision that will enable children to achieve their full potential</w:t>
      </w:r>
    </w:p>
    <w:p w14:paraId="2865D6C2" w14:textId="0348AC98" w:rsidR="009A68F2" w:rsidRPr="001445C4" w:rsidRDefault="009131A8"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w:t>
      </w:r>
      <w:r w:rsidR="009A68F2" w:rsidRPr="001445C4">
        <w:rPr>
          <w:rFonts w:asciiTheme="minorHAnsi" w:hAnsiTheme="minorHAnsi" w:cstheme="minorHAnsi"/>
        </w:rPr>
        <w:t xml:space="preserve">e excited </w:t>
      </w:r>
      <w:r w:rsidR="00532B54" w:rsidRPr="001445C4">
        <w:rPr>
          <w:rFonts w:asciiTheme="minorHAnsi" w:hAnsiTheme="minorHAnsi" w:cstheme="minorHAnsi"/>
        </w:rPr>
        <w:t xml:space="preserve">and motivated </w:t>
      </w:r>
      <w:r w:rsidR="009A68F2" w:rsidRPr="001445C4">
        <w:rPr>
          <w:rFonts w:asciiTheme="minorHAnsi" w:hAnsiTheme="minorHAnsi" w:cstheme="minorHAnsi"/>
        </w:rPr>
        <w:t xml:space="preserve">about learning new things </w:t>
      </w:r>
    </w:p>
    <w:p w14:paraId="65EC860C" w14:textId="7D2C5CC9"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w:t>
      </w:r>
      <w:r w:rsidR="009A68F2" w:rsidRPr="001445C4">
        <w:rPr>
          <w:rFonts w:asciiTheme="minorHAnsi" w:hAnsiTheme="minorHAnsi" w:cstheme="minorHAnsi"/>
        </w:rPr>
        <w:t>e reflective, questioning, experimental, curious, persistent</w:t>
      </w:r>
      <w:r w:rsidR="00532B54" w:rsidRPr="001445C4">
        <w:rPr>
          <w:rFonts w:asciiTheme="minorHAnsi" w:hAnsiTheme="minorHAnsi" w:cstheme="minorHAnsi"/>
        </w:rPr>
        <w:t>, take risks</w:t>
      </w:r>
      <w:r w:rsidR="009A68F2" w:rsidRPr="001445C4">
        <w:rPr>
          <w:rFonts w:asciiTheme="minorHAnsi" w:hAnsiTheme="minorHAnsi" w:cstheme="minorHAnsi"/>
        </w:rPr>
        <w:t xml:space="preserve"> </w:t>
      </w:r>
    </w:p>
    <w:p w14:paraId="3DDF75B1" w14:textId="77777777"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L</w:t>
      </w:r>
      <w:r w:rsidR="009A68F2" w:rsidRPr="001445C4">
        <w:rPr>
          <w:rFonts w:asciiTheme="minorHAnsi" w:hAnsiTheme="minorHAnsi" w:cstheme="minorHAnsi"/>
        </w:rPr>
        <w:t xml:space="preserve">earn to be effective communicators </w:t>
      </w:r>
    </w:p>
    <w:p w14:paraId="40B2E064" w14:textId="3E856D3D" w:rsidR="00F20854"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 xml:space="preserve">Be given new experiences </w:t>
      </w:r>
    </w:p>
    <w:p w14:paraId="1FBC846B" w14:textId="496E1CA5" w:rsidR="006765DC" w:rsidRPr="001445C4" w:rsidRDefault="006765DC"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Have a sense of belonging</w:t>
      </w:r>
    </w:p>
    <w:p w14:paraId="204DAF26" w14:textId="522FD193" w:rsidR="00B01C1F" w:rsidRPr="001445C4" w:rsidRDefault="00B01C1F"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Be a lifelong learner and equip children with skills for jobs that currently don’t exist.</w:t>
      </w:r>
    </w:p>
    <w:p w14:paraId="2957350C" w14:textId="77777777" w:rsidR="009A68F2" w:rsidRPr="001445C4" w:rsidRDefault="00F20854" w:rsidP="009A68F2">
      <w:pPr>
        <w:rPr>
          <w:rFonts w:asciiTheme="minorHAnsi" w:hAnsiTheme="minorHAnsi" w:cstheme="minorHAnsi"/>
        </w:rPr>
      </w:pPr>
      <w:r w:rsidRPr="001445C4">
        <w:rPr>
          <w:rFonts w:asciiTheme="minorHAnsi" w:hAnsiTheme="minorHAnsi" w:cstheme="minorHAnsi"/>
        </w:rPr>
        <w:lastRenderedPageBreak/>
        <w:t>We intend for</w:t>
      </w:r>
      <w:r w:rsidR="009A68F2" w:rsidRPr="001445C4">
        <w:rPr>
          <w:rFonts w:asciiTheme="minorHAnsi" w:hAnsiTheme="minorHAnsi" w:cstheme="minorHAnsi"/>
        </w:rPr>
        <w:t xml:space="preserve"> each parent/carer to - </w:t>
      </w:r>
    </w:p>
    <w:p w14:paraId="119AC33C" w14:textId="77777777" w:rsidR="009A68F2" w:rsidRPr="001445C4" w:rsidRDefault="009A68F2" w:rsidP="009A68F2">
      <w:pPr>
        <w:rPr>
          <w:rFonts w:asciiTheme="minorHAnsi" w:hAnsiTheme="minorHAnsi" w:cstheme="minorHAnsi"/>
        </w:rPr>
      </w:pPr>
      <w:r w:rsidRPr="001445C4">
        <w:rPr>
          <w:rFonts w:asciiTheme="minorHAnsi" w:hAnsiTheme="minorHAnsi" w:cstheme="minorHAnsi"/>
        </w:rPr>
        <w:t xml:space="preserve"> </w:t>
      </w:r>
    </w:p>
    <w:p w14:paraId="79409F46" w14:textId="77777777" w:rsidR="00F20854"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F</w:t>
      </w:r>
      <w:r w:rsidR="009A68F2" w:rsidRPr="001445C4">
        <w:rPr>
          <w:rFonts w:asciiTheme="minorHAnsi" w:hAnsiTheme="minorHAnsi" w:cstheme="minorHAnsi"/>
        </w:rPr>
        <w:t>eel confident in the care and education we give their children</w:t>
      </w:r>
    </w:p>
    <w:p w14:paraId="3F2B2F66" w14:textId="77777777"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F</w:t>
      </w:r>
      <w:r w:rsidR="009A68F2" w:rsidRPr="001445C4">
        <w:rPr>
          <w:rFonts w:asciiTheme="minorHAnsi" w:hAnsiTheme="minorHAnsi" w:cstheme="minorHAnsi"/>
        </w:rPr>
        <w:t xml:space="preserve">eel part of the school community </w:t>
      </w:r>
    </w:p>
    <w:p w14:paraId="76C63657" w14:textId="0F87E21A"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F</w:t>
      </w:r>
      <w:r w:rsidR="009A68F2" w:rsidRPr="001445C4">
        <w:rPr>
          <w:rFonts w:asciiTheme="minorHAnsi" w:hAnsiTheme="minorHAnsi" w:cstheme="minorHAnsi"/>
        </w:rPr>
        <w:t xml:space="preserve">eel able to approach us with any queries, worries or criticisms they may have </w:t>
      </w:r>
    </w:p>
    <w:p w14:paraId="6AF9AFEC" w14:textId="0422159B" w:rsidR="00B01C1F" w:rsidRPr="001445C4" w:rsidRDefault="00B01C1F"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 xml:space="preserve">Feel able to share their knowledge of their child </w:t>
      </w:r>
    </w:p>
    <w:p w14:paraId="2AA38AD1" w14:textId="7F2C5B03" w:rsidR="00B01C1F" w:rsidRPr="001445C4" w:rsidRDefault="00B01C1F"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Feel able to share their skills in order to empower themselves and others.</w:t>
      </w:r>
    </w:p>
    <w:p w14:paraId="2D1FA317" w14:textId="77777777" w:rsidR="009A68F2" w:rsidRPr="001445C4" w:rsidRDefault="00F20854" w:rsidP="009A68F2">
      <w:pPr>
        <w:rPr>
          <w:rFonts w:asciiTheme="minorHAnsi" w:hAnsiTheme="minorHAnsi" w:cstheme="minorHAnsi"/>
        </w:rPr>
      </w:pPr>
      <w:r w:rsidRPr="001445C4">
        <w:rPr>
          <w:rFonts w:asciiTheme="minorHAnsi" w:hAnsiTheme="minorHAnsi" w:cstheme="minorHAnsi"/>
        </w:rPr>
        <w:t>We intend for each</w:t>
      </w:r>
      <w:r w:rsidR="009A68F2" w:rsidRPr="001445C4">
        <w:rPr>
          <w:rFonts w:asciiTheme="minorHAnsi" w:hAnsiTheme="minorHAnsi" w:cstheme="minorHAnsi"/>
        </w:rPr>
        <w:t xml:space="preserve"> member of staff to - </w:t>
      </w:r>
    </w:p>
    <w:p w14:paraId="31C06A05" w14:textId="77777777" w:rsidR="009A68F2" w:rsidRPr="001445C4" w:rsidRDefault="009A68F2" w:rsidP="009A68F2">
      <w:pPr>
        <w:rPr>
          <w:rFonts w:asciiTheme="minorHAnsi" w:hAnsiTheme="minorHAnsi" w:cstheme="minorHAnsi"/>
        </w:rPr>
      </w:pPr>
      <w:r w:rsidRPr="001445C4">
        <w:rPr>
          <w:rFonts w:asciiTheme="minorHAnsi" w:hAnsiTheme="minorHAnsi" w:cstheme="minorHAnsi"/>
        </w:rPr>
        <w:t xml:space="preserve"> </w:t>
      </w:r>
    </w:p>
    <w:p w14:paraId="3DB0124A" w14:textId="14F454C5"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R</w:t>
      </w:r>
      <w:r w:rsidR="009A68F2" w:rsidRPr="001445C4">
        <w:rPr>
          <w:rFonts w:asciiTheme="minorHAnsi" w:hAnsiTheme="minorHAnsi" w:cstheme="minorHAnsi"/>
        </w:rPr>
        <w:t>espect each child and her/his family</w:t>
      </w:r>
      <w:r w:rsidR="006765DC" w:rsidRPr="001445C4">
        <w:rPr>
          <w:rFonts w:asciiTheme="minorHAnsi" w:hAnsiTheme="minorHAnsi" w:cstheme="minorHAnsi"/>
        </w:rPr>
        <w:t xml:space="preserve"> and each other</w:t>
      </w:r>
      <w:r w:rsidR="009A68F2" w:rsidRPr="001445C4">
        <w:rPr>
          <w:rFonts w:asciiTheme="minorHAnsi" w:hAnsiTheme="minorHAnsi" w:cstheme="minorHAnsi"/>
        </w:rPr>
        <w:t xml:space="preserve"> </w:t>
      </w:r>
      <w:r w:rsidR="00532B54" w:rsidRPr="001445C4">
        <w:rPr>
          <w:rFonts w:asciiTheme="minorHAnsi" w:hAnsiTheme="minorHAnsi" w:cstheme="minorHAnsi"/>
        </w:rPr>
        <w:t xml:space="preserve"> their knowledge and experiences</w:t>
      </w:r>
    </w:p>
    <w:p w14:paraId="26BA7DDF" w14:textId="77777777"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I</w:t>
      </w:r>
      <w:r w:rsidR="009A68F2" w:rsidRPr="001445C4">
        <w:rPr>
          <w:rFonts w:asciiTheme="minorHAnsi" w:hAnsiTheme="minorHAnsi" w:cstheme="minorHAnsi"/>
        </w:rPr>
        <w:t xml:space="preserve">mplement all school policies </w:t>
      </w:r>
    </w:p>
    <w:p w14:paraId="5B7B9772" w14:textId="77777777"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C</w:t>
      </w:r>
      <w:r w:rsidR="00D211FA" w:rsidRPr="001445C4">
        <w:rPr>
          <w:rFonts w:asciiTheme="minorHAnsi" w:hAnsiTheme="minorHAnsi" w:cstheme="minorHAnsi"/>
        </w:rPr>
        <w:t>ontribute to the well-</w:t>
      </w:r>
      <w:r w:rsidR="009A68F2" w:rsidRPr="001445C4">
        <w:rPr>
          <w:rFonts w:asciiTheme="minorHAnsi" w:hAnsiTheme="minorHAnsi" w:cstheme="minorHAnsi"/>
        </w:rPr>
        <w:t xml:space="preserve">being and successful learning of each child </w:t>
      </w:r>
    </w:p>
    <w:p w14:paraId="2F6DDC89" w14:textId="3527CC5E"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M</w:t>
      </w:r>
      <w:r w:rsidR="009A68F2" w:rsidRPr="001445C4">
        <w:rPr>
          <w:rFonts w:asciiTheme="minorHAnsi" w:hAnsiTheme="minorHAnsi" w:cstheme="minorHAnsi"/>
        </w:rPr>
        <w:t xml:space="preserve">aintain a safe and stimulating environment </w:t>
      </w:r>
      <w:r w:rsidR="00D211FA" w:rsidRPr="001445C4">
        <w:rPr>
          <w:rFonts w:asciiTheme="minorHAnsi" w:hAnsiTheme="minorHAnsi" w:cstheme="minorHAnsi"/>
        </w:rPr>
        <w:t>and maintain vigilance regarding the wider safe guarding of all the children at Nursery</w:t>
      </w:r>
    </w:p>
    <w:p w14:paraId="24B251BB" w14:textId="77777777"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C</w:t>
      </w:r>
      <w:r w:rsidR="009A68F2" w:rsidRPr="001445C4">
        <w:rPr>
          <w:rFonts w:asciiTheme="minorHAnsi" w:hAnsiTheme="minorHAnsi" w:cstheme="minorHAnsi"/>
        </w:rPr>
        <w:t xml:space="preserve">ontinue their professional learning throughout their employment here </w:t>
      </w:r>
    </w:p>
    <w:p w14:paraId="67F6443B" w14:textId="77777777"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B</w:t>
      </w:r>
      <w:r w:rsidR="009A68F2" w:rsidRPr="001445C4">
        <w:rPr>
          <w:rFonts w:asciiTheme="minorHAnsi" w:hAnsiTheme="minorHAnsi" w:cstheme="minorHAnsi"/>
        </w:rPr>
        <w:t xml:space="preserve">uild on the work which parents/carers do with their children outside school </w:t>
      </w:r>
    </w:p>
    <w:p w14:paraId="6DA46858" w14:textId="63AC8164" w:rsidR="009A68F2" w:rsidRPr="001445C4" w:rsidRDefault="00F20854" w:rsidP="009A68F2">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E</w:t>
      </w:r>
      <w:r w:rsidR="009A68F2" w:rsidRPr="001445C4">
        <w:rPr>
          <w:rFonts w:asciiTheme="minorHAnsi" w:hAnsiTheme="minorHAnsi" w:cstheme="minorHAnsi"/>
        </w:rPr>
        <w:t>nsure an active partnership with parents/carers about their child’s development</w:t>
      </w:r>
    </w:p>
    <w:p w14:paraId="00911DE4" w14:textId="12642A60" w:rsidR="00B01C1F" w:rsidRPr="001445C4" w:rsidRDefault="00B01C1F" w:rsidP="00B01C1F">
      <w:pPr>
        <w:pStyle w:val="ListParagraph"/>
        <w:numPr>
          <w:ilvl w:val="0"/>
          <w:numId w:val="14"/>
        </w:numPr>
        <w:spacing w:after="160" w:line="259" w:lineRule="auto"/>
        <w:rPr>
          <w:rFonts w:asciiTheme="minorHAnsi" w:hAnsiTheme="minorHAnsi" w:cstheme="minorHAnsi"/>
        </w:rPr>
      </w:pPr>
      <w:r w:rsidRPr="001445C4">
        <w:rPr>
          <w:rFonts w:asciiTheme="minorHAnsi" w:hAnsiTheme="minorHAnsi" w:cstheme="minorHAnsi"/>
        </w:rPr>
        <w:t xml:space="preserve">Take care of our own and others wellbeing. </w:t>
      </w:r>
    </w:p>
    <w:p w14:paraId="5743DACC" w14:textId="77777777" w:rsidR="009A68F2" w:rsidRPr="001445C4" w:rsidRDefault="009A68F2" w:rsidP="009A68F2">
      <w:pPr>
        <w:rPr>
          <w:rFonts w:asciiTheme="minorHAnsi" w:hAnsiTheme="minorHAnsi" w:cstheme="minorHAnsi"/>
        </w:rPr>
      </w:pPr>
    </w:p>
    <w:p w14:paraId="612DB46D" w14:textId="77777777" w:rsidR="00F26526" w:rsidRPr="001445C4" w:rsidRDefault="00F26526" w:rsidP="009A68F2">
      <w:pPr>
        <w:rPr>
          <w:rFonts w:asciiTheme="minorHAnsi" w:hAnsiTheme="minorHAnsi" w:cstheme="minorHAnsi"/>
          <w:b/>
        </w:rPr>
      </w:pPr>
      <w:r w:rsidRPr="001445C4">
        <w:rPr>
          <w:rFonts w:asciiTheme="minorHAnsi" w:hAnsiTheme="minorHAnsi" w:cstheme="minorHAnsi"/>
          <w:b/>
        </w:rPr>
        <w:t>Implementing our Intent</w:t>
      </w:r>
    </w:p>
    <w:p w14:paraId="316F9E27" w14:textId="77777777" w:rsidR="00F26526" w:rsidRPr="001445C4" w:rsidRDefault="00F26526" w:rsidP="009A68F2">
      <w:pPr>
        <w:rPr>
          <w:rFonts w:asciiTheme="minorHAnsi" w:hAnsiTheme="minorHAnsi" w:cstheme="minorHAnsi"/>
        </w:rPr>
      </w:pPr>
    </w:p>
    <w:p w14:paraId="22130EDE" w14:textId="77777777" w:rsidR="00F26526" w:rsidRPr="001445C4" w:rsidRDefault="00F26526" w:rsidP="009A68F2">
      <w:pPr>
        <w:rPr>
          <w:rFonts w:asciiTheme="minorHAnsi" w:hAnsiTheme="minorHAnsi" w:cstheme="minorHAnsi"/>
        </w:rPr>
      </w:pPr>
      <w:r w:rsidRPr="001445C4">
        <w:rPr>
          <w:rFonts w:asciiTheme="minorHAnsi" w:hAnsiTheme="minorHAnsi" w:cstheme="minorHAnsi"/>
        </w:rPr>
        <w:t xml:space="preserve">Effective education requires both a relevant curriculum and practitioners who understand and are able to implement the curriculum requirements. Effective education requires practitioners who understand that children develop rapidly during the early years – physically, intellectually, emotionally and socially. </w:t>
      </w:r>
    </w:p>
    <w:p w14:paraId="502E262D" w14:textId="77777777" w:rsidR="00F26526" w:rsidRPr="001445C4" w:rsidRDefault="00F26526" w:rsidP="009A68F2">
      <w:pPr>
        <w:rPr>
          <w:rFonts w:asciiTheme="minorHAnsi" w:hAnsiTheme="minorHAnsi" w:cstheme="minorHAnsi"/>
        </w:rPr>
      </w:pPr>
    </w:p>
    <w:p w14:paraId="157B69C9" w14:textId="38998E03" w:rsidR="00C0109B" w:rsidRPr="001445C4" w:rsidRDefault="00C0109B" w:rsidP="009A68F2">
      <w:pPr>
        <w:rPr>
          <w:rFonts w:asciiTheme="minorHAnsi" w:hAnsiTheme="minorHAnsi" w:cstheme="minorHAnsi"/>
        </w:rPr>
      </w:pPr>
      <w:r w:rsidRPr="001445C4">
        <w:rPr>
          <w:rFonts w:asciiTheme="minorHAnsi" w:hAnsiTheme="minorHAnsi" w:cstheme="minorHAnsi"/>
        </w:rPr>
        <w:t>Our provision</w:t>
      </w:r>
      <w:r w:rsidR="00F26526" w:rsidRPr="001445C4">
        <w:rPr>
          <w:rFonts w:asciiTheme="minorHAnsi" w:hAnsiTheme="minorHAnsi" w:cstheme="minorHAnsi"/>
        </w:rPr>
        <w:t xml:space="preserve"> supports and extends</w:t>
      </w:r>
      <w:r w:rsidRPr="001445C4">
        <w:rPr>
          <w:rFonts w:asciiTheme="minorHAnsi" w:hAnsiTheme="minorHAnsi" w:cstheme="minorHAnsi"/>
        </w:rPr>
        <w:t xml:space="preserve"> children’s</w:t>
      </w:r>
      <w:r w:rsidR="00F26526" w:rsidRPr="001445C4">
        <w:rPr>
          <w:rFonts w:asciiTheme="minorHAnsi" w:hAnsiTheme="minorHAnsi" w:cstheme="minorHAnsi"/>
        </w:rPr>
        <w:t xml:space="preserve"> knowledge, skills, understanding and confidence, and helps them to overcome any disadvantage.</w:t>
      </w:r>
      <w:r w:rsidR="00436EB0">
        <w:rPr>
          <w:rFonts w:asciiTheme="minorHAnsi" w:hAnsiTheme="minorHAnsi" w:cstheme="minorHAnsi"/>
        </w:rPr>
        <w:t xml:space="preserve"> All our early </w:t>
      </w:r>
      <w:proofErr w:type="gramStart"/>
      <w:r w:rsidR="00436EB0">
        <w:rPr>
          <w:rFonts w:asciiTheme="minorHAnsi" w:hAnsiTheme="minorHAnsi" w:cstheme="minorHAnsi"/>
        </w:rPr>
        <w:t>y</w:t>
      </w:r>
      <w:r w:rsidR="00D211FA" w:rsidRPr="001445C4">
        <w:rPr>
          <w:rFonts w:asciiTheme="minorHAnsi" w:hAnsiTheme="minorHAnsi" w:cstheme="minorHAnsi"/>
        </w:rPr>
        <w:t>ears</w:t>
      </w:r>
      <w:proofErr w:type="gramEnd"/>
      <w:r w:rsidR="00D211FA" w:rsidRPr="001445C4">
        <w:rPr>
          <w:rFonts w:asciiTheme="minorHAnsi" w:hAnsiTheme="minorHAnsi" w:cstheme="minorHAnsi"/>
        </w:rPr>
        <w:t xml:space="preserve"> p</w:t>
      </w:r>
      <w:r w:rsidR="00F26526" w:rsidRPr="001445C4">
        <w:rPr>
          <w:rFonts w:asciiTheme="minorHAnsi" w:hAnsiTheme="minorHAnsi" w:cstheme="minorHAnsi"/>
        </w:rPr>
        <w:t>ractitioners ensure that all children feel includ</w:t>
      </w:r>
      <w:r w:rsidRPr="001445C4">
        <w:rPr>
          <w:rFonts w:asciiTheme="minorHAnsi" w:hAnsiTheme="minorHAnsi" w:cstheme="minorHAnsi"/>
        </w:rPr>
        <w:t>ed, secur</w:t>
      </w:r>
      <w:r w:rsidR="00D211FA" w:rsidRPr="001445C4">
        <w:rPr>
          <w:rFonts w:asciiTheme="minorHAnsi" w:hAnsiTheme="minorHAnsi" w:cstheme="minorHAnsi"/>
        </w:rPr>
        <w:t xml:space="preserve">e and valued. </w:t>
      </w:r>
    </w:p>
    <w:p w14:paraId="3A960AE7" w14:textId="77777777" w:rsidR="00C0109B" w:rsidRPr="001445C4" w:rsidRDefault="00C0109B" w:rsidP="009A68F2">
      <w:pPr>
        <w:rPr>
          <w:rFonts w:asciiTheme="minorHAnsi" w:hAnsiTheme="minorHAnsi" w:cstheme="minorHAnsi"/>
        </w:rPr>
      </w:pPr>
    </w:p>
    <w:p w14:paraId="292D1351" w14:textId="33EBF46E" w:rsidR="00B31DCC" w:rsidRPr="001445C4" w:rsidRDefault="00C0109B" w:rsidP="009A68F2">
      <w:pPr>
        <w:rPr>
          <w:rFonts w:asciiTheme="minorHAnsi" w:hAnsiTheme="minorHAnsi" w:cstheme="minorHAnsi"/>
        </w:rPr>
      </w:pPr>
      <w:r w:rsidRPr="001445C4">
        <w:rPr>
          <w:rFonts w:asciiTheme="minorHAnsi" w:hAnsiTheme="minorHAnsi" w:cstheme="minorHAnsi"/>
        </w:rPr>
        <w:t>We</w:t>
      </w:r>
      <w:r w:rsidR="00F26526" w:rsidRPr="001445C4">
        <w:rPr>
          <w:rFonts w:asciiTheme="minorHAnsi" w:hAnsiTheme="minorHAnsi" w:cstheme="minorHAnsi"/>
        </w:rPr>
        <w:t xml:space="preserve"> build positive relationships with parents in order to work effectively with them and their children. </w:t>
      </w:r>
      <w:r w:rsidRPr="001445C4">
        <w:rPr>
          <w:rFonts w:asciiTheme="minorHAnsi" w:hAnsiTheme="minorHAnsi" w:cstheme="minorHAnsi"/>
        </w:rPr>
        <w:t xml:space="preserve">Children’s early </w:t>
      </w:r>
      <w:proofErr w:type="spellStart"/>
      <w:r w:rsidRPr="001445C4">
        <w:rPr>
          <w:rFonts w:asciiTheme="minorHAnsi" w:hAnsiTheme="minorHAnsi" w:cstheme="minorHAnsi"/>
        </w:rPr>
        <w:t>years experience</w:t>
      </w:r>
      <w:proofErr w:type="spellEnd"/>
      <w:r w:rsidRPr="001445C4">
        <w:rPr>
          <w:rFonts w:asciiTheme="minorHAnsi" w:hAnsiTheme="minorHAnsi" w:cstheme="minorHAnsi"/>
        </w:rPr>
        <w:t xml:space="preserve"> will</w:t>
      </w:r>
      <w:r w:rsidR="00F26526" w:rsidRPr="001445C4">
        <w:rPr>
          <w:rFonts w:asciiTheme="minorHAnsi" w:hAnsiTheme="minorHAnsi" w:cstheme="minorHAnsi"/>
        </w:rPr>
        <w:t xml:space="preserve"> build on what children already</w:t>
      </w:r>
      <w:r w:rsidRPr="001445C4">
        <w:rPr>
          <w:rFonts w:asciiTheme="minorHAnsi" w:hAnsiTheme="minorHAnsi" w:cstheme="minorHAnsi"/>
        </w:rPr>
        <w:t xml:space="preserve"> know and can do. We</w:t>
      </w:r>
      <w:r w:rsidR="00F26526" w:rsidRPr="001445C4">
        <w:rPr>
          <w:rFonts w:asciiTheme="minorHAnsi" w:hAnsiTheme="minorHAnsi" w:cstheme="minorHAnsi"/>
        </w:rPr>
        <w:t xml:space="preserve"> encourage a positive attitude and disposition to learn</w:t>
      </w:r>
      <w:r w:rsidR="00436EB0">
        <w:rPr>
          <w:rFonts w:asciiTheme="minorHAnsi" w:hAnsiTheme="minorHAnsi" w:cstheme="minorHAnsi"/>
        </w:rPr>
        <w:t xml:space="preserve"> </w:t>
      </w:r>
      <w:r w:rsidR="00436EB0" w:rsidRPr="00436EB0">
        <w:rPr>
          <w:rFonts w:asciiTheme="minorHAnsi" w:hAnsiTheme="minorHAnsi" w:cstheme="minorHAnsi"/>
        </w:rPr>
        <w:t>by</w:t>
      </w:r>
      <w:r w:rsidR="00F26526" w:rsidRPr="00436EB0">
        <w:rPr>
          <w:rFonts w:asciiTheme="minorHAnsi" w:hAnsiTheme="minorHAnsi" w:cstheme="minorHAnsi"/>
        </w:rPr>
        <w:t xml:space="preserve"> </w:t>
      </w:r>
      <w:r w:rsidR="00436EB0" w:rsidRPr="00436EB0">
        <w:rPr>
          <w:rFonts w:asciiTheme="minorHAnsi" w:hAnsiTheme="minorHAnsi" w:cstheme="minorHAnsi"/>
        </w:rPr>
        <w:t>viewing all experiences as a learning opportunity</w:t>
      </w:r>
      <w:r w:rsidR="00B31DCC" w:rsidRPr="00436EB0">
        <w:rPr>
          <w:rFonts w:asciiTheme="minorHAnsi" w:hAnsiTheme="minorHAnsi" w:cstheme="minorHAnsi"/>
        </w:rPr>
        <w:t>.</w:t>
      </w:r>
      <w:r w:rsidR="00F26526" w:rsidRPr="00436EB0">
        <w:rPr>
          <w:rFonts w:asciiTheme="minorHAnsi" w:hAnsiTheme="minorHAnsi" w:cstheme="minorHAnsi"/>
        </w:rPr>
        <w:t xml:space="preserve"> </w:t>
      </w:r>
    </w:p>
    <w:p w14:paraId="414AC445" w14:textId="77777777" w:rsidR="00B31DCC" w:rsidRPr="001445C4" w:rsidRDefault="00B31DCC" w:rsidP="009A68F2">
      <w:pPr>
        <w:rPr>
          <w:rFonts w:asciiTheme="minorHAnsi" w:hAnsiTheme="minorHAnsi" w:cstheme="minorHAnsi"/>
        </w:rPr>
      </w:pPr>
    </w:p>
    <w:p w14:paraId="6C586D98" w14:textId="4CF17042" w:rsidR="00B31DCC" w:rsidRPr="001445C4" w:rsidRDefault="00F26526" w:rsidP="009A68F2">
      <w:pPr>
        <w:rPr>
          <w:rFonts w:asciiTheme="minorHAnsi" w:hAnsiTheme="minorHAnsi" w:cstheme="minorHAnsi"/>
        </w:rPr>
      </w:pPr>
      <w:r w:rsidRPr="001445C4">
        <w:rPr>
          <w:rFonts w:asciiTheme="minorHAnsi" w:hAnsiTheme="minorHAnsi" w:cstheme="minorHAnsi"/>
        </w:rPr>
        <w:t>Paren</w:t>
      </w:r>
      <w:r w:rsidR="00B31DCC" w:rsidRPr="001445C4">
        <w:rPr>
          <w:rFonts w:asciiTheme="minorHAnsi" w:hAnsiTheme="minorHAnsi" w:cstheme="minorHAnsi"/>
        </w:rPr>
        <w:t xml:space="preserve">ts and practitioners </w:t>
      </w:r>
      <w:r w:rsidRPr="001445C4">
        <w:rPr>
          <w:rFonts w:asciiTheme="minorHAnsi" w:hAnsiTheme="minorHAnsi" w:cstheme="minorHAnsi"/>
        </w:rPr>
        <w:t>work together in an atmosphere of mutual respect within which children can have security and confidence.</w:t>
      </w:r>
      <w:r w:rsidR="00266EF7" w:rsidRPr="001445C4">
        <w:rPr>
          <w:rFonts w:asciiTheme="minorHAnsi" w:hAnsiTheme="minorHAnsi" w:cstheme="minorHAnsi"/>
        </w:rPr>
        <w:t xml:space="preserve"> </w:t>
      </w:r>
      <w:r w:rsidR="005D3AF2" w:rsidRPr="001445C4">
        <w:rPr>
          <w:rFonts w:asciiTheme="minorHAnsi" w:hAnsiTheme="minorHAnsi" w:cstheme="minorHAnsi"/>
        </w:rPr>
        <w:t>Our early years practitioners w</w:t>
      </w:r>
      <w:r w:rsidR="00673B3C" w:rsidRPr="001445C4">
        <w:rPr>
          <w:rFonts w:asciiTheme="minorHAnsi" w:hAnsiTheme="minorHAnsi" w:cstheme="minorHAnsi"/>
        </w:rPr>
        <w:t xml:space="preserve">ill also have a </w:t>
      </w:r>
      <w:r w:rsidR="00266EF7" w:rsidRPr="001445C4">
        <w:rPr>
          <w:rFonts w:asciiTheme="minorHAnsi" w:hAnsiTheme="minorHAnsi" w:cstheme="minorHAnsi"/>
        </w:rPr>
        <w:t>‘</w:t>
      </w:r>
      <w:r w:rsidR="00673B3C" w:rsidRPr="001445C4">
        <w:rPr>
          <w:rFonts w:asciiTheme="minorHAnsi" w:hAnsiTheme="minorHAnsi" w:cstheme="minorHAnsi"/>
        </w:rPr>
        <w:t>Family</w:t>
      </w:r>
      <w:r w:rsidR="005D3AF2" w:rsidRPr="001445C4">
        <w:rPr>
          <w:rFonts w:asciiTheme="minorHAnsi" w:hAnsiTheme="minorHAnsi" w:cstheme="minorHAnsi"/>
        </w:rPr>
        <w:t xml:space="preserve"> </w:t>
      </w:r>
      <w:r w:rsidR="00266EF7" w:rsidRPr="001445C4">
        <w:rPr>
          <w:rFonts w:asciiTheme="minorHAnsi" w:hAnsiTheme="minorHAnsi" w:cstheme="minorHAnsi"/>
        </w:rPr>
        <w:t>G</w:t>
      </w:r>
      <w:r w:rsidR="005D3AF2" w:rsidRPr="001445C4">
        <w:rPr>
          <w:rFonts w:asciiTheme="minorHAnsi" w:hAnsiTheme="minorHAnsi" w:cstheme="minorHAnsi"/>
        </w:rPr>
        <w:t>roup</w:t>
      </w:r>
      <w:r w:rsidR="00266EF7" w:rsidRPr="001445C4">
        <w:rPr>
          <w:rFonts w:asciiTheme="minorHAnsi" w:hAnsiTheme="minorHAnsi" w:cstheme="minorHAnsi"/>
        </w:rPr>
        <w:t>’</w:t>
      </w:r>
      <w:r w:rsidR="005D3AF2" w:rsidRPr="001445C4">
        <w:rPr>
          <w:rFonts w:asciiTheme="minorHAnsi" w:hAnsiTheme="minorHAnsi" w:cstheme="minorHAnsi"/>
        </w:rPr>
        <w:t xml:space="preserve"> of children with whom they develop a close bond and strong parental relationship</w:t>
      </w:r>
      <w:r w:rsidR="00266EF7" w:rsidRPr="001445C4">
        <w:rPr>
          <w:rFonts w:asciiTheme="minorHAnsi" w:hAnsiTheme="minorHAnsi" w:cstheme="minorHAnsi"/>
        </w:rPr>
        <w:t>s</w:t>
      </w:r>
      <w:r w:rsidR="005D3AF2" w:rsidRPr="001445C4">
        <w:rPr>
          <w:rFonts w:asciiTheme="minorHAnsi" w:hAnsiTheme="minorHAnsi" w:cstheme="minorHAnsi"/>
        </w:rPr>
        <w:t>.</w:t>
      </w:r>
      <w:r w:rsidRPr="001445C4">
        <w:rPr>
          <w:rFonts w:asciiTheme="minorHAnsi" w:hAnsiTheme="minorHAnsi" w:cstheme="minorHAnsi"/>
        </w:rPr>
        <w:t xml:space="preserve"> </w:t>
      </w:r>
      <w:r w:rsidR="00B31DCC" w:rsidRPr="001445C4">
        <w:rPr>
          <w:rFonts w:asciiTheme="minorHAnsi" w:hAnsiTheme="minorHAnsi" w:cstheme="minorHAnsi"/>
        </w:rPr>
        <w:t>Our early</w:t>
      </w:r>
      <w:r w:rsidRPr="001445C4">
        <w:rPr>
          <w:rFonts w:asciiTheme="minorHAnsi" w:hAnsiTheme="minorHAnsi" w:cstheme="minorHAnsi"/>
        </w:rPr>
        <w:t xml:space="preserve"> </w:t>
      </w:r>
      <w:proofErr w:type="gramStart"/>
      <w:r w:rsidRPr="001445C4">
        <w:rPr>
          <w:rFonts w:asciiTheme="minorHAnsi" w:hAnsiTheme="minorHAnsi" w:cstheme="minorHAnsi"/>
        </w:rPr>
        <w:t>years</w:t>
      </w:r>
      <w:proofErr w:type="gramEnd"/>
      <w:r w:rsidRPr="001445C4">
        <w:rPr>
          <w:rFonts w:asciiTheme="minorHAnsi" w:hAnsiTheme="minorHAnsi" w:cstheme="minorHAnsi"/>
        </w:rPr>
        <w:t xml:space="preserve"> curriculum </w:t>
      </w:r>
      <w:r w:rsidR="00B31DCC" w:rsidRPr="001445C4">
        <w:rPr>
          <w:rFonts w:asciiTheme="minorHAnsi" w:hAnsiTheme="minorHAnsi" w:cstheme="minorHAnsi"/>
        </w:rPr>
        <w:t>is carefully</w:t>
      </w:r>
      <w:r w:rsidRPr="001445C4">
        <w:rPr>
          <w:rFonts w:asciiTheme="minorHAnsi" w:hAnsiTheme="minorHAnsi" w:cstheme="minorHAnsi"/>
        </w:rPr>
        <w:t xml:space="preserve"> structured</w:t>
      </w:r>
      <w:r w:rsidR="00436EB0">
        <w:rPr>
          <w:rFonts w:asciiTheme="minorHAnsi" w:hAnsiTheme="minorHAnsi" w:cstheme="minorHAnsi"/>
        </w:rPr>
        <w:t xml:space="preserve"> and each</w:t>
      </w:r>
      <w:r w:rsidR="00B31DCC" w:rsidRPr="001445C4">
        <w:rPr>
          <w:rFonts w:asciiTheme="minorHAnsi" w:hAnsiTheme="minorHAnsi" w:cstheme="minorHAnsi"/>
        </w:rPr>
        <w:t xml:space="preserve"> and every child’s experience and learning journey </w:t>
      </w:r>
      <w:r w:rsidR="005D3AF2" w:rsidRPr="001445C4">
        <w:rPr>
          <w:rFonts w:asciiTheme="minorHAnsi" w:hAnsiTheme="minorHAnsi" w:cstheme="minorHAnsi"/>
        </w:rPr>
        <w:t xml:space="preserve">are </w:t>
      </w:r>
      <w:r w:rsidR="00B31DCC" w:rsidRPr="001445C4">
        <w:rPr>
          <w:rFonts w:asciiTheme="minorHAnsi" w:hAnsiTheme="minorHAnsi" w:cstheme="minorHAnsi"/>
        </w:rPr>
        <w:t>considered</w:t>
      </w:r>
      <w:r w:rsidRPr="001445C4">
        <w:rPr>
          <w:rFonts w:asciiTheme="minorHAnsi" w:hAnsiTheme="minorHAnsi" w:cstheme="minorHAnsi"/>
        </w:rPr>
        <w:t xml:space="preserve">. </w:t>
      </w:r>
    </w:p>
    <w:p w14:paraId="17715AF4" w14:textId="77777777" w:rsidR="00B31DCC" w:rsidRPr="001445C4" w:rsidRDefault="00B31DCC" w:rsidP="009A68F2">
      <w:pPr>
        <w:rPr>
          <w:rFonts w:asciiTheme="minorHAnsi" w:hAnsiTheme="minorHAnsi" w:cstheme="minorHAnsi"/>
        </w:rPr>
      </w:pPr>
    </w:p>
    <w:p w14:paraId="72BB0A7E" w14:textId="4471C267" w:rsidR="00E053DC" w:rsidRPr="001445C4" w:rsidRDefault="00B31DCC" w:rsidP="009A68F2">
      <w:pPr>
        <w:rPr>
          <w:rFonts w:asciiTheme="minorHAnsi" w:hAnsiTheme="minorHAnsi" w:cstheme="minorHAnsi"/>
        </w:rPr>
      </w:pPr>
      <w:r w:rsidRPr="001445C4">
        <w:rPr>
          <w:rFonts w:asciiTheme="minorHAnsi" w:hAnsiTheme="minorHAnsi" w:cstheme="minorHAnsi"/>
        </w:rPr>
        <w:t>We have</w:t>
      </w:r>
      <w:r w:rsidR="00216D52">
        <w:rPr>
          <w:rFonts w:asciiTheme="minorHAnsi" w:hAnsiTheme="minorHAnsi" w:cstheme="minorHAnsi"/>
        </w:rPr>
        <w:t xml:space="preserve"> five</w:t>
      </w:r>
      <w:r w:rsidRPr="001445C4">
        <w:rPr>
          <w:rFonts w:asciiTheme="minorHAnsi" w:hAnsiTheme="minorHAnsi" w:cstheme="minorHAnsi"/>
        </w:rPr>
        <w:t xml:space="preserve"> underpinning</w:t>
      </w:r>
      <w:r w:rsidR="00F26526" w:rsidRPr="001445C4">
        <w:rPr>
          <w:rFonts w:asciiTheme="minorHAnsi" w:hAnsiTheme="minorHAnsi" w:cstheme="minorHAnsi"/>
        </w:rPr>
        <w:t xml:space="preserve"> strands</w:t>
      </w:r>
      <w:r w:rsidRPr="001445C4">
        <w:rPr>
          <w:rFonts w:asciiTheme="minorHAnsi" w:hAnsiTheme="minorHAnsi" w:cstheme="minorHAnsi"/>
        </w:rPr>
        <w:t xml:space="preserve"> in our structure to ensure each child receives</w:t>
      </w:r>
      <w:r w:rsidR="00E053DC" w:rsidRPr="001445C4">
        <w:rPr>
          <w:rFonts w:asciiTheme="minorHAnsi" w:hAnsiTheme="minorHAnsi" w:cstheme="minorHAnsi"/>
        </w:rPr>
        <w:t xml:space="preserve"> the very best education</w:t>
      </w:r>
      <w:r w:rsidR="00F26526" w:rsidRPr="001445C4">
        <w:rPr>
          <w:rFonts w:asciiTheme="minorHAnsi" w:hAnsiTheme="minorHAnsi" w:cstheme="minorHAnsi"/>
        </w:rPr>
        <w:t>:</w:t>
      </w:r>
    </w:p>
    <w:p w14:paraId="0C8E8B66" w14:textId="77777777" w:rsidR="00E053DC" w:rsidRPr="001445C4" w:rsidRDefault="00E053DC" w:rsidP="009A68F2">
      <w:pPr>
        <w:rPr>
          <w:rFonts w:asciiTheme="minorHAnsi" w:hAnsiTheme="minorHAnsi" w:cstheme="minorHAnsi"/>
        </w:rPr>
      </w:pPr>
    </w:p>
    <w:p w14:paraId="538672D6" w14:textId="77777777" w:rsidR="00E053DC" w:rsidRPr="001445C4" w:rsidRDefault="00E053DC" w:rsidP="00E053DC">
      <w:pPr>
        <w:pStyle w:val="ListParagraph"/>
        <w:numPr>
          <w:ilvl w:val="0"/>
          <w:numId w:val="14"/>
        </w:numPr>
        <w:rPr>
          <w:rFonts w:asciiTheme="minorHAnsi" w:hAnsiTheme="minorHAnsi" w:cstheme="minorHAnsi"/>
        </w:rPr>
      </w:pPr>
      <w:r w:rsidRPr="001445C4">
        <w:rPr>
          <w:rFonts w:asciiTheme="minorHAnsi" w:hAnsiTheme="minorHAnsi" w:cstheme="minorHAnsi"/>
        </w:rPr>
        <w:lastRenderedPageBreak/>
        <w:t>P</w:t>
      </w:r>
      <w:r w:rsidR="00F26526" w:rsidRPr="001445C4">
        <w:rPr>
          <w:rFonts w:asciiTheme="minorHAnsi" w:hAnsiTheme="minorHAnsi" w:cstheme="minorHAnsi"/>
        </w:rPr>
        <w:t>rovision for the different starting points from which children develop their learning, building</w:t>
      </w:r>
      <w:r w:rsidRPr="001445C4">
        <w:rPr>
          <w:rFonts w:asciiTheme="minorHAnsi" w:hAnsiTheme="minorHAnsi" w:cstheme="minorHAnsi"/>
        </w:rPr>
        <w:t xml:space="preserve"> on what they can already do; </w:t>
      </w:r>
    </w:p>
    <w:p w14:paraId="67F07114" w14:textId="77777777" w:rsidR="00E053DC" w:rsidRPr="001445C4" w:rsidRDefault="00E053DC" w:rsidP="00E053DC">
      <w:pPr>
        <w:pStyle w:val="ListParagraph"/>
        <w:numPr>
          <w:ilvl w:val="0"/>
          <w:numId w:val="14"/>
        </w:numPr>
        <w:rPr>
          <w:rFonts w:asciiTheme="minorHAnsi" w:hAnsiTheme="minorHAnsi" w:cstheme="minorHAnsi"/>
        </w:rPr>
      </w:pPr>
      <w:r w:rsidRPr="001445C4">
        <w:rPr>
          <w:rFonts w:asciiTheme="minorHAnsi" w:hAnsiTheme="minorHAnsi" w:cstheme="minorHAnsi"/>
        </w:rPr>
        <w:t>R</w:t>
      </w:r>
      <w:r w:rsidR="00F26526" w:rsidRPr="001445C4">
        <w:rPr>
          <w:rFonts w:asciiTheme="minorHAnsi" w:hAnsiTheme="minorHAnsi" w:cstheme="minorHAnsi"/>
        </w:rPr>
        <w:t>elevant and appropriate content that matches the different lev</w:t>
      </w:r>
      <w:r w:rsidRPr="001445C4">
        <w:rPr>
          <w:rFonts w:asciiTheme="minorHAnsi" w:hAnsiTheme="minorHAnsi" w:cstheme="minorHAnsi"/>
        </w:rPr>
        <w:t xml:space="preserve">els of young children’s needs; </w:t>
      </w:r>
    </w:p>
    <w:p w14:paraId="0E2EF757" w14:textId="2125B4AD" w:rsidR="00E053DC" w:rsidRPr="001445C4" w:rsidRDefault="00E053DC" w:rsidP="00E053DC">
      <w:pPr>
        <w:pStyle w:val="ListParagraph"/>
        <w:numPr>
          <w:ilvl w:val="0"/>
          <w:numId w:val="14"/>
        </w:numPr>
        <w:rPr>
          <w:rFonts w:asciiTheme="minorHAnsi" w:hAnsiTheme="minorHAnsi" w:cstheme="minorHAnsi"/>
        </w:rPr>
      </w:pPr>
      <w:r w:rsidRPr="001445C4">
        <w:rPr>
          <w:rFonts w:asciiTheme="minorHAnsi" w:hAnsiTheme="minorHAnsi" w:cstheme="minorHAnsi"/>
        </w:rPr>
        <w:t>P</w:t>
      </w:r>
      <w:r w:rsidR="00F26526" w:rsidRPr="001445C4">
        <w:rPr>
          <w:rFonts w:asciiTheme="minorHAnsi" w:hAnsiTheme="minorHAnsi" w:cstheme="minorHAnsi"/>
        </w:rPr>
        <w:t xml:space="preserve">lanned and purposeful activity that provides opportunities for teaching and learning, both indoors and outdoors. </w:t>
      </w:r>
    </w:p>
    <w:p w14:paraId="39A49009" w14:textId="22ED5B5D" w:rsidR="00E94A7C" w:rsidRPr="001445C4" w:rsidRDefault="00E94A7C" w:rsidP="00E94A7C">
      <w:pPr>
        <w:pStyle w:val="ListParagraph"/>
        <w:numPr>
          <w:ilvl w:val="0"/>
          <w:numId w:val="14"/>
        </w:numPr>
        <w:rPr>
          <w:rFonts w:asciiTheme="minorHAnsi" w:hAnsiTheme="minorHAnsi" w:cstheme="minorHAnsi"/>
        </w:rPr>
      </w:pPr>
      <w:r w:rsidRPr="001445C4">
        <w:rPr>
          <w:rFonts w:asciiTheme="minorHAnsi" w:hAnsiTheme="minorHAnsi" w:cstheme="minorHAnsi"/>
          <w:bCs/>
        </w:rPr>
        <w:t>Pedagogy is underpinned by the ‘The Six Principles Of Nurture’</w:t>
      </w:r>
    </w:p>
    <w:p w14:paraId="79366D9A" w14:textId="1F938CF0" w:rsidR="00E94A7C" w:rsidRPr="001445C4" w:rsidRDefault="00E94A7C" w:rsidP="00E94A7C">
      <w:pPr>
        <w:pStyle w:val="ListParagraph"/>
        <w:numPr>
          <w:ilvl w:val="0"/>
          <w:numId w:val="17"/>
        </w:numPr>
        <w:shd w:val="clear" w:color="auto" w:fill="FFFFFF"/>
        <w:spacing w:after="60"/>
        <w:rPr>
          <w:rFonts w:asciiTheme="minorHAnsi" w:hAnsiTheme="minorHAnsi" w:cstheme="minorHAnsi"/>
        </w:rPr>
      </w:pPr>
      <w:r w:rsidRPr="001445C4">
        <w:rPr>
          <w:rFonts w:asciiTheme="minorHAnsi" w:hAnsiTheme="minorHAnsi" w:cstheme="minorHAnsi"/>
        </w:rPr>
        <w:t>Children's </w:t>
      </w:r>
      <w:r w:rsidRPr="001445C4">
        <w:rPr>
          <w:rFonts w:asciiTheme="minorHAnsi" w:hAnsiTheme="minorHAnsi" w:cstheme="minorHAnsi"/>
          <w:bCs/>
        </w:rPr>
        <w:t>learning</w:t>
      </w:r>
      <w:r w:rsidRPr="001445C4">
        <w:rPr>
          <w:rFonts w:asciiTheme="minorHAnsi" w:hAnsiTheme="minorHAnsi" w:cstheme="minorHAnsi"/>
        </w:rPr>
        <w:t> is understood developmentally.</w:t>
      </w:r>
    </w:p>
    <w:p w14:paraId="38179FF6" w14:textId="65FB6530" w:rsidR="00E94A7C" w:rsidRPr="001445C4" w:rsidRDefault="00E94A7C" w:rsidP="00E94A7C">
      <w:pPr>
        <w:pStyle w:val="ListParagraph"/>
        <w:numPr>
          <w:ilvl w:val="0"/>
          <w:numId w:val="17"/>
        </w:numPr>
        <w:shd w:val="clear" w:color="auto" w:fill="FFFFFF"/>
        <w:spacing w:after="60"/>
        <w:rPr>
          <w:rFonts w:asciiTheme="minorHAnsi" w:hAnsiTheme="minorHAnsi" w:cstheme="minorHAnsi"/>
        </w:rPr>
      </w:pPr>
      <w:r w:rsidRPr="001445C4">
        <w:rPr>
          <w:rFonts w:asciiTheme="minorHAnsi" w:hAnsiTheme="minorHAnsi" w:cstheme="minorHAnsi"/>
        </w:rPr>
        <w:t>The classroom offers a safe base.</w:t>
      </w:r>
    </w:p>
    <w:p w14:paraId="7D60734F" w14:textId="7C620E92" w:rsidR="00E94A7C" w:rsidRPr="001445C4" w:rsidRDefault="00E94A7C" w:rsidP="00E94A7C">
      <w:pPr>
        <w:pStyle w:val="ListParagraph"/>
        <w:numPr>
          <w:ilvl w:val="0"/>
          <w:numId w:val="17"/>
        </w:numPr>
        <w:shd w:val="clear" w:color="auto" w:fill="FFFFFF"/>
        <w:spacing w:after="60"/>
        <w:rPr>
          <w:rFonts w:asciiTheme="minorHAnsi" w:hAnsiTheme="minorHAnsi" w:cstheme="minorHAnsi"/>
        </w:rPr>
      </w:pPr>
      <w:r w:rsidRPr="001445C4">
        <w:rPr>
          <w:rFonts w:asciiTheme="minorHAnsi" w:hAnsiTheme="minorHAnsi" w:cstheme="minorHAnsi"/>
        </w:rPr>
        <w:t>The importance of nurture for the development of wellbeing.</w:t>
      </w:r>
    </w:p>
    <w:p w14:paraId="7834A0D2" w14:textId="72369C8F" w:rsidR="00E94A7C" w:rsidRPr="001445C4" w:rsidRDefault="00E94A7C" w:rsidP="00E94A7C">
      <w:pPr>
        <w:pStyle w:val="ListParagraph"/>
        <w:numPr>
          <w:ilvl w:val="0"/>
          <w:numId w:val="17"/>
        </w:numPr>
        <w:shd w:val="clear" w:color="auto" w:fill="FFFFFF"/>
        <w:spacing w:after="60"/>
        <w:rPr>
          <w:rFonts w:asciiTheme="minorHAnsi" w:hAnsiTheme="minorHAnsi" w:cstheme="minorHAnsi"/>
        </w:rPr>
      </w:pPr>
      <w:r w:rsidRPr="001445C4">
        <w:rPr>
          <w:rFonts w:asciiTheme="minorHAnsi" w:hAnsiTheme="minorHAnsi" w:cstheme="minorHAnsi"/>
        </w:rPr>
        <w:t>Language is a vital means of </w:t>
      </w:r>
      <w:r w:rsidRPr="001445C4">
        <w:rPr>
          <w:rFonts w:asciiTheme="minorHAnsi" w:hAnsiTheme="minorHAnsi" w:cstheme="minorHAnsi"/>
          <w:bCs/>
        </w:rPr>
        <w:t>communication</w:t>
      </w:r>
      <w:r w:rsidRPr="001445C4">
        <w:rPr>
          <w:rFonts w:asciiTheme="minorHAnsi" w:hAnsiTheme="minorHAnsi" w:cstheme="minorHAnsi"/>
        </w:rPr>
        <w:t>.</w:t>
      </w:r>
    </w:p>
    <w:p w14:paraId="160A93B3" w14:textId="009F2396" w:rsidR="00E94A7C" w:rsidRPr="001445C4" w:rsidRDefault="00E94A7C" w:rsidP="00E94A7C">
      <w:pPr>
        <w:pStyle w:val="ListParagraph"/>
        <w:numPr>
          <w:ilvl w:val="0"/>
          <w:numId w:val="17"/>
        </w:numPr>
        <w:shd w:val="clear" w:color="auto" w:fill="FFFFFF"/>
        <w:spacing w:after="60"/>
        <w:rPr>
          <w:rFonts w:asciiTheme="minorHAnsi" w:hAnsiTheme="minorHAnsi" w:cstheme="minorHAnsi"/>
        </w:rPr>
      </w:pPr>
      <w:r w:rsidRPr="001445C4">
        <w:rPr>
          <w:rFonts w:asciiTheme="minorHAnsi" w:hAnsiTheme="minorHAnsi" w:cstheme="minorHAnsi"/>
        </w:rPr>
        <w:t>All behaviour is </w:t>
      </w:r>
      <w:r w:rsidRPr="001445C4">
        <w:rPr>
          <w:rFonts w:asciiTheme="minorHAnsi" w:hAnsiTheme="minorHAnsi" w:cstheme="minorHAnsi"/>
          <w:bCs/>
        </w:rPr>
        <w:t>communication</w:t>
      </w:r>
      <w:r w:rsidRPr="001445C4">
        <w:rPr>
          <w:rFonts w:asciiTheme="minorHAnsi" w:hAnsiTheme="minorHAnsi" w:cstheme="minorHAnsi"/>
        </w:rPr>
        <w:t>.</w:t>
      </w:r>
    </w:p>
    <w:p w14:paraId="2ED0F3CC" w14:textId="3C070BA2" w:rsidR="00E94A7C" w:rsidRDefault="00E94A7C" w:rsidP="00E94A7C">
      <w:pPr>
        <w:pStyle w:val="ListParagraph"/>
        <w:numPr>
          <w:ilvl w:val="0"/>
          <w:numId w:val="17"/>
        </w:numPr>
        <w:shd w:val="clear" w:color="auto" w:fill="FFFFFF"/>
        <w:spacing w:after="60"/>
        <w:rPr>
          <w:rFonts w:asciiTheme="minorHAnsi" w:hAnsiTheme="minorHAnsi" w:cstheme="minorHAnsi"/>
        </w:rPr>
      </w:pPr>
      <w:r w:rsidRPr="001445C4">
        <w:rPr>
          <w:rFonts w:asciiTheme="minorHAnsi" w:hAnsiTheme="minorHAnsi" w:cstheme="minorHAnsi"/>
        </w:rPr>
        <w:t>The importance of transition in children's lives.</w:t>
      </w:r>
    </w:p>
    <w:p w14:paraId="6FEF1202" w14:textId="0D57AEB8" w:rsidR="00216D52" w:rsidRDefault="00216D52" w:rsidP="00216D52">
      <w:pPr>
        <w:pStyle w:val="ListParagraph"/>
        <w:numPr>
          <w:ilvl w:val="0"/>
          <w:numId w:val="14"/>
        </w:numPr>
        <w:rPr>
          <w:rFonts w:asciiTheme="minorHAnsi" w:hAnsiTheme="minorHAnsi" w:cstheme="minorHAnsi"/>
        </w:rPr>
      </w:pPr>
      <w:r>
        <w:rPr>
          <w:rFonts w:asciiTheme="minorHAnsi" w:hAnsiTheme="minorHAnsi" w:cstheme="minorHAnsi"/>
        </w:rPr>
        <w:t xml:space="preserve">The </w:t>
      </w:r>
      <w:r w:rsidRPr="00216D52">
        <w:rPr>
          <w:rFonts w:asciiTheme="minorHAnsi" w:hAnsiTheme="minorHAnsi" w:cstheme="minorHAnsi"/>
        </w:rPr>
        <w:t>characteristics o</w:t>
      </w:r>
      <w:r>
        <w:rPr>
          <w:rFonts w:asciiTheme="minorHAnsi" w:hAnsiTheme="minorHAnsi" w:cstheme="minorHAnsi"/>
        </w:rPr>
        <w:t xml:space="preserve">f effective learning. </w:t>
      </w:r>
    </w:p>
    <w:p w14:paraId="4F54D5AF" w14:textId="14F18A27" w:rsidR="00216D52" w:rsidRDefault="00216D52" w:rsidP="00216D52">
      <w:pPr>
        <w:pStyle w:val="ListParagraph"/>
        <w:numPr>
          <w:ilvl w:val="0"/>
          <w:numId w:val="17"/>
        </w:numPr>
        <w:rPr>
          <w:rFonts w:asciiTheme="minorHAnsi" w:hAnsiTheme="minorHAnsi" w:cstheme="minorHAnsi"/>
        </w:rPr>
      </w:pPr>
      <w:r>
        <w:rPr>
          <w:rFonts w:asciiTheme="minorHAnsi" w:hAnsiTheme="minorHAnsi" w:cstheme="minorHAnsi"/>
        </w:rPr>
        <w:t>P</w:t>
      </w:r>
      <w:r w:rsidRPr="00216D52">
        <w:rPr>
          <w:rFonts w:asciiTheme="minorHAnsi" w:hAnsiTheme="minorHAnsi" w:cstheme="minorHAnsi"/>
        </w:rPr>
        <w:t>layin</w:t>
      </w:r>
      <w:r>
        <w:rPr>
          <w:rFonts w:asciiTheme="minorHAnsi" w:hAnsiTheme="minorHAnsi" w:cstheme="minorHAnsi"/>
        </w:rPr>
        <w:t>g and exploring – engagement</w:t>
      </w:r>
    </w:p>
    <w:p w14:paraId="48BDCAD9" w14:textId="77777777" w:rsidR="00216D52" w:rsidRDefault="00216D52" w:rsidP="00216D52">
      <w:pPr>
        <w:pStyle w:val="ListParagraph"/>
        <w:numPr>
          <w:ilvl w:val="0"/>
          <w:numId w:val="17"/>
        </w:numPr>
        <w:rPr>
          <w:rFonts w:asciiTheme="minorHAnsi" w:hAnsiTheme="minorHAnsi" w:cstheme="minorHAnsi"/>
        </w:rPr>
      </w:pPr>
      <w:r>
        <w:rPr>
          <w:rFonts w:asciiTheme="minorHAnsi" w:hAnsiTheme="minorHAnsi" w:cstheme="minorHAnsi"/>
        </w:rPr>
        <w:t>A</w:t>
      </w:r>
      <w:r w:rsidRPr="00216D52">
        <w:rPr>
          <w:rFonts w:asciiTheme="minorHAnsi" w:hAnsiTheme="minorHAnsi" w:cstheme="minorHAnsi"/>
        </w:rPr>
        <w:t>ctive learning – motivation</w:t>
      </w:r>
    </w:p>
    <w:p w14:paraId="2A97CE2A" w14:textId="32439F98" w:rsidR="00216D52" w:rsidRPr="00216D52" w:rsidRDefault="00216D52" w:rsidP="00216D52">
      <w:pPr>
        <w:pStyle w:val="ListParagraph"/>
        <w:numPr>
          <w:ilvl w:val="0"/>
          <w:numId w:val="17"/>
        </w:numPr>
        <w:rPr>
          <w:rFonts w:asciiTheme="minorHAnsi" w:hAnsiTheme="minorHAnsi" w:cstheme="minorHAnsi"/>
        </w:rPr>
      </w:pPr>
      <w:r>
        <w:rPr>
          <w:rFonts w:asciiTheme="minorHAnsi" w:hAnsiTheme="minorHAnsi" w:cstheme="minorHAnsi"/>
        </w:rPr>
        <w:t>C</w:t>
      </w:r>
      <w:r w:rsidRPr="00216D52">
        <w:rPr>
          <w:rFonts w:asciiTheme="minorHAnsi" w:hAnsiTheme="minorHAnsi" w:cstheme="minorHAnsi"/>
        </w:rPr>
        <w:t xml:space="preserve">reating and </w:t>
      </w:r>
      <w:r>
        <w:rPr>
          <w:rFonts w:asciiTheme="minorHAnsi" w:hAnsiTheme="minorHAnsi" w:cstheme="minorHAnsi"/>
        </w:rPr>
        <w:t>thinking critically – thinking</w:t>
      </w:r>
      <w:r w:rsidRPr="00216D52">
        <w:rPr>
          <w:rFonts w:asciiTheme="minorHAnsi" w:hAnsiTheme="minorHAnsi" w:cstheme="minorHAnsi"/>
        </w:rPr>
        <w:t xml:space="preserve"> </w:t>
      </w:r>
    </w:p>
    <w:p w14:paraId="75561A98" w14:textId="47D9C714" w:rsidR="00216D52" w:rsidRPr="00216D52" w:rsidRDefault="00216D52" w:rsidP="00216D52">
      <w:pPr>
        <w:pStyle w:val="ListParagraph"/>
        <w:shd w:val="clear" w:color="auto" w:fill="FFFFFF"/>
        <w:spacing w:after="60"/>
        <w:rPr>
          <w:rFonts w:asciiTheme="minorHAnsi" w:hAnsiTheme="minorHAnsi" w:cstheme="minorHAnsi"/>
        </w:rPr>
      </w:pPr>
    </w:p>
    <w:p w14:paraId="06227385" w14:textId="77777777" w:rsidR="00E94A7C" w:rsidRPr="001445C4" w:rsidRDefault="00E94A7C" w:rsidP="00E94A7C">
      <w:pPr>
        <w:pStyle w:val="ListParagraph"/>
        <w:rPr>
          <w:rFonts w:asciiTheme="minorHAnsi" w:hAnsiTheme="minorHAnsi" w:cstheme="minorHAnsi"/>
        </w:rPr>
      </w:pPr>
    </w:p>
    <w:p w14:paraId="3AD38DBC" w14:textId="77777777" w:rsidR="00E053DC" w:rsidRPr="001445C4" w:rsidRDefault="00E053DC" w:rsidP="00E053DC">
      <w:pPr>
        <w:ind w:left="360"/>
        <w:rPr>
          <w:rFonts w:asciiTheme="minorHAnsi" w:hAnsiTheme="minorHAnsi" w:cstheme="minorHAnsi"/>
        </w:rPr>
      </w:pPr>
    </w:p>
    <w:p w14:paraId="60F149ED" w14:textId="04A52DA3" w:rsidR="00E053DC" w:rsidRPr="001445C4" w:rsidRDefault="00F26526" w:rsidP="00437FF7">
      <w:pPr>
        <w:rPr>
          <w:rFonts w:asciiTheme="minorHAnsi" w:hAnsiTheme="minorHAnsi" w:cstheme="minorHAnsi"/>
        </w:rPr>
      </w:pPr>
      <w:r w:rsidRPr="001445C4">
        <w:rPr>
          <w:rFonts w:asciiTheme="minorHAnsi" w:hAnsiTheme="minorHAnsi" w:cstheme="minorHAnsi"/>
        </w:rPr>
        <w:t xml:space="preserve">There </w:t>
      </w:r>
      <w:r w:rsidR="00E053DC" w:rsidRPr="001445C4">
        <w:rPr>
          <w:rFonts w:asciiTheme="minorHAnsi" w:hAnsiTheme="minorHAnsi" w:cstheme="minorHAnsi"/>
        </w:rPr>
        <w:t>are</w:t>
      </w:r>
      <w:r w:rsidRPr="001445C4">
        <w:rPr>
          <w:rFonts w:asciiTheme="minorHAnsi" w:hAnsiTheme="minorHAnsi" w:cstheme="minorHAnsi"/>
        </w:rPr>
        <w:t xml:space="preserve"> opportunities for children to engage in activities planned by adults and also those that they plan or initiate themselves. Children do not make a distinction between ‘pl</w:t>
      </w:r>
      <w:r w:rsidR="00E053DC" w:rsidRPr="001445C4">
        <w:rPr>
          <w:rFonts w:asciiTheme="minorHAnsi" w:hAnsiTheme="minorHAnsi" w:cstheme="minorHAnsi"/>
        </w:rPr>
        <w:t>ay’ and ‘</w:t>
      </w:r>
      <w:r w:rsidR="00266EF7" w:rsidRPr="001445C4">
        <w:rPr>
          <w:rFonts w:asciiTheme="minorHAnsi" w:hAnsiTheme="minorHAnsi" w:cstheme="minorHAnsi"/>
        </w:rPr>
        <w:t>learning</w:t>
      </w:r>
      <w:r w:rsidR="00E053DC" w:rsidRPr="001445C4">
        <w:rPr>
          <w:rFonts w:asciiTheme="minorHAnsi" w:hAnsiTheme="minorHAnsi" w:cstheme="minorHAnsi"/>
        </w:rPr>
        <w:t>’</w:t>
      </w:r>
      <w:r w:rsidR="00266EF7" w:rsidRPr="001445C4">
        <w:rPr>
          <w:rFonts w:asciiTheme="minorHAnsi" w:hAnsiTheme="minorHAnsi" w:cstheme="minorHAnsi"/>
        </w:rPr>
        <w:t xml:space="preserve"> </w:t>
      </w:r>
      <w:r w:rsidR="00E053DC" w:rsidRPr="001445C4">
        <w:rPr>
          <w:rFonts w:asciiTheme="minorHAnsi" w:hAnsiTheme="minorHAnsi" w:cstheme="minorHAnsi"/>
        </w:rPr>
        <w:t xml:space="preserve">and neither </w:t>
      </w:r>
      <w:r w:rsidRPr="001445C4">
        <w:rPr>
          <w:rFonts w:asciiTheme="minorHAnsi" w:hAnsiTheme="minorHAnsi" w:cstheme="minorHAnsi"/>
        </w:rPr>
        <w:t>d</w:t>
      </w:r>
      <w:r w:rsidR="00E053DC" w:rsidRPr="001445C4">
        <w:rPr>
          <w:rFonts w:asciiTheme="minorHAnsi" w:hAnsiTheme="minorHAnsi" w:cstheme="minorHAnsi"/>
        </w:rPr>
        <w:t>o</w:t>
      </w:r>
      <w:r w:rsidRPr="001445C4">
        <w:rPr>
          <w:rFonts w:asciiTheme="minorHAnsi" w:hAnsiTheme="minorHAnsi" w:cstheme="minorHAnsi"/>
        </w:rPr>
        <w:t xml:space="preserve"> practitioners. </w:t>
      </w:r>
    </w:p>
    <w:p w14:paraId="23ADE0C4" w14:textId="77777777" w:rsidR="00E053DC" w:rsidRPr="001445C4" w:rsidRDefault="00E053DC" w:rsidP="00E053DC">
      <w:pPr>
        <w:ind w:left="360"/>
        <w:rPr>
          <w:rFonts w:asciiTheme="minorHAnsi" w:hAnsiTheme="minorHAnsi" w:cstheme="minorHAnsi"/>
        </w:rPr>
      </w:pPr>
    </w:p>
    <w:p w14:paraId="014D8993" w14:textId="74393489" w:rsidR="003A7528" w:rsidRPr="001445C4" w:rsidRDefault="00E053DC" w:rsidP="00437FF7">
      <w:pPr>
        <w:rPr>
          <w:rFonts w:asciiTheme="minorHAnsi" w:hAnsiTheme="minorHAnsi" w:cstheme="minorHAnsi"/>
        </w:rPr>
      </w:pPr>
      <w:r w:rsidRPr="001445C4">
        <w:rPr>
          <w:rFonts w:asciiTheme="minorHAnsi" w:hAnsiTheme="minorHAnsi" w:cstheme="minorHAnsi"/>
        </w:rPr>
        <w:t>Children are given</w:t>
      </w:r>
      <w:r w:rsidR="00F26526" w:rsidRPr="001445C4">
        <w:rPr>
          <w:rFonts w:asciiTheme="minorHAnsi" w:hAnsiTheme="minorHAnsi" w:cstheme="minorHAnsi"/>
        </w:rPr>
        <w:t xml:space="preserve"> time to become engrossed, work in depth and complete activitie</w:t>
      </w:r>
      <w:r w:rsidRPr="001445C4">
        <w:rPr>
          <w:rFonts w:asciiTheme="minorHAnsi" w:hAnsiTheme="minorHAnsi" w:cstheme="minorHAnsi"/>
        </w:rPr>
        <w:t>s.</w:t>
      </w:r>
      <w:r w:rsidR="003A7528" w:rsidRPr="001445C4">
        <w:rPr>
          <w:rFonts w:asciiTheme="minorHAnsi" w:hAnsiTheme="minorHAnsi" w:cstheme="minorHAnsi"/>
        </w:rPr>
        <w:t xml:space="preserve"> Practitioners observe and respond appropriately to children, informed by a knowledge of how children develop and learn and have a clear understanding of possible next steps in their development and learning.</w:t>
      </w:r>
    </w:p>
    <w:p w14:paraId="19650CCD" w14:textId="77777777" w:rsidR="003A7528" w:rsidRPr="001445C4" w:rsidRDefault="003A7528" w:rsidP="00437FF7">
      <w:pPr>
        <w:rPr>
          <w:rFonts w:asciiTheme="minorHAnsi" w:hAnsiTheme="minorHAnsi" w:cstheme="minorHAnsi"/>
        </w:rPr>
      </w:pPr>
    </w:p>
    <w:p w14:paraId="19BAAE0B" w14:textId="06D6D40F" w:rsidR="00C10A35" w:rsidRPr="001445C4" w:rsidRDefault="00C10A35" w:rsidP="00437FF7">
      <w:pPr>
        <w:rPr>
          <w:rFonts w:asciiTheme="minorHAnsi" w:hAnsiTheme="minorHAnsi" w:cstheme="minorHAnsi"/>
        </w:rPr>
      </w:pPr>
      <w:r w:rsidRPr="001445C4">
        <w:rPr>
          <w:rFonts w:asciiTheme="minorHAnsi" w:hAnsiTheme="minorHAnsi" w:cstheme="minorHAnsi"/>
        </w:rPr>
        <w:t>Our provision is set up for indoor and outdoor free flow provision. This benefits children’s development in the following ways:</w:t>
      </w:r>
    </w:p>
    <w:p w14:paraId="7A91EBAF" w14:textId="4B0B872B" w:rsidR="00E94A7C" w:rsidRPr="001445C4" w:rsidRDefault="00E94A7C" w:rsidP="00437FF7">
      <w:pPr>
        <w:rPr>
          <w:rFonts w:asciiTheme="minorHAnsi" w:hAnsiTheme="minorHAnsi" w:cstheme="minorHAnsi"/>
        </w:rPr>
      </w:pPr>
    </w:p>
    <w:p w14:paraId="144D5A5C" w14:textId="1D09F3C3" w:rsidR="00E94A7C" w:rsidRPr="001445C4" w:rsidRDefault="00E71F83" w:rsidP="00437FF7">
      <w:pPr>
        <w:rPr>
          <w:rFonts w:asciiTheme="minorHAnsi" w:hAnsiTheme="minorHAnsi" w:cstheme="minorHAnsi"/>
          <w:b/>
        </w:rPr>
      </w:pPr>
      <w:r w:rsidRPr="001445C4">
        <w:rPr>
          <w:rFonts w:asciiTheme="minorHAnsi" w:hAnsiTheme="minorHAnsi" w:cstheme="minorHAnsi"/>
          <w:b/>
        </w:rPr>
        <w:t>Impact</w:t>
      </w:r>
    </w:p>
    <w:p w14:paraId="6211C2F6" w14:textId="6E7986A4" w:rsidR="00C10A35" w:rsidRPr="001445C4" w:rsidRDefault="00C10A35" w:rsidP="00C10A35">
      <w:pPr>
        <w:pStyle w:val="ListParagraph"/>
        <w:numPr>
          <w:ilvl w:val="0"/>
          <w:numId w:val="14"/>
        </w:numPr>
        <w:spacing w:before="100" w:beforeAutospacing="1" w:after="100" w:afterAutospacing="1"/>
        <w:rPr>
          <w:rFonts w:asciiTheme="minorHAnsi" w:hAnsiTheme="minorHAnsi" w:cstheme="minorHAnsi"/>
        </w:rPr>
      </w:pPr>
      <w:r w:rsidRPr="001445C4">
        <w:rPr>
          <w:rFonts w:asciiTheme="minorHAnsi" w:hAnsiTheme="minorHAnsi" w:cstheme="minorHAnsi"/>
        </w:rPr>
        <w:t>Greater independence – As children are able to access the different environments freely it helps them develop greater independence. They are able to make those independent choices as to whether they play outdoors or access the messy activities inside. Older children especially strive on being given extra responsibilities and this will help them later on in life.</w:t>
      </w:r>
    </w:p>
    <w:p w14:paraId="5E713D91" w14:textId="10DDFAF7" w:rsidR="00C10A35" w:rsidRPr="001445C4" w:rsidRDefault="00C10A35" w:rsidP="00C10A35">
      <w:pPr>
        <w:pStyle w:val="ListParagraph"/>
        <w:numPr>
          <w:ilvl w:val="0"/>
          <w:numId w:val="14"/>
        </w:numPr>
        <w:spacing w:before="100" w:beforeAutospacing="1" w:after="100" w:afterAutospacing="1"/>
        <w:rPr>
          <w:rFonts w:asciiTheme="minorHAnsi" w:hAnsiTheme="minorHAnsi" w:cstheme="minorHAnsi"/>
        </w:rPr>
      </w:pPr>
      <w:r w:rsidRPr="001445C4">
        <w:rPr>
          <w:rFonts w:asciiTheme="minorHAnsi" w:hAnsiTheme="minorHAnsi" w:cstheme="minorHAnsi"/>
        </w:rPr>
        <w:t>Progress at own pace – Children shouldn’t be rushed in their learning, it should be about giving children time to fully embrace the skills they are learning. Free flow gives children the opportunity to develop at their own pace, they can decide to either spend the morning outside participating in the stimulating activities or sitting at the table manipulating play dough.</w:t>
      </w:r>
    </w:p>
    <w:p w14:paraId="3953DA96" w14:textId="3564F4ED" w:rsidR="00C10A35" w:rsidRPr="001445C4" w:rsidRDefault="00C10A35" w:rsidP="00C10A35">
      <w:pPr>
        <w:pStyle w:val="ListParagraph"/>
        <w:numPr>
          <w:ilvl w:val="0"/>
          <w:numId w:val="14"/>
        </w:numPr>
        <w:spacing w:before="100" w:beforeAutospacing="1" w:after="100" w:afterAutospacing="1"/>
        <w:rPr>
          <w:rFonts w:asciiTheme="minorHAnsi" w:hAnsiTheme="minorHAnsi" w:cstheme="minorHAnsi"/>
        </w:rPr>
      </w:pPr>
      <w:r w:rsidRPr="001445C4">
        <w:rPr>
          <w:rFonts w:asciiTheme="minorHAnsi" w:hAnsiTheme="minorHAnsi" w:cstheme="minorHAnsi"/>
        </w:rPr>
        <w:t>Decision making – As children are able to choose where they would like to play and with what, this is developing their decision making skills. As they get older they will begin to learn that their choices may have consequences.</w:t>
      </w:r>
    </w:p>
    <w:p w14:paraId="60F59072" w14:textId="235BB585" w:rsidR="00C10A35" w:rsidRPr="001445C4" w:rsidRDefault="00C10A35" w:rsidP="00C10A35">
      <w:pPr>
        <w:pStyle w:val="ListParagraph"/>
        <w:numPr>
          <w:ilvl w:val="0"/>
          <w:numId w:val="14"/>
        </w:numPr>
        <w:spacing w:before="100" w:beforeAutospacing="1" w:after="100" w:afterAutospacing="1"/>
        <w:rPr>
          <w:rFonts w:asciiTheme="minorHAnsi" w:hAnsiTheme="minorHAnsi" w:cstheme="minorHAnsi"/>
        </w:rPr>
      </w:pPr>
      <w:r w:rsidRPr="001445C4">
        <w:rPr>
          <w:rFonts w:asciiTheme="minorHAnsi" w:hAnsiTheme="minorHAnsi" w:cstheme="minorHAnsi"/>
        </w:rPr>
        <w:t xml:space="preserve">Physical </w:t>
      </w:r>
      <w:proofErr w:type="spellStart"/>
      <w:r w:rsidRPr="001445C4">
        <w:rPr>
          <w:rFonts w:asciiTheme="minorHAnsi" w:hAnsiTheme="minorHAnsi" w:cstheme="minorHAnsi"/>
        </w:rPr>
        <w:t>well being</w:t>
      </w:r>
      <w:proofErr w:type="spellEnd"/>
      <w:r w:rsidRPr="001445C4">
        <w:rPr>
          <w:rFonts w:asciiTheme="minorHAnsi" w:hAnsiTheme="minorHAnsi" w:cstheme="minorHAnsi"/>
        </w:rPr>
        <w:t xml:space="preserve"> – Offering children the choice especially the outdoors enables them the opportunity to run around and build on their physical skills. The outdoor space is great for those </w:t>
      </w:r>
      <w:r w:rsidRPr="001445C4">
        <w:rPr>
          <w:rFonts w:asciiTheme="minorHAnsi" w:hAnsiTheme="minorHAnsi" w:cstheme="minorHAnsi"/>
        </w:rPr>
        <w:lastRenderedPageBreak/>
        <w:t>children who prefer to be outdoors, as practitioners can use their skills and mirror the indoor activities outdoors.</w:t>
      </w:r>
    </w:p>
    <w:p w14:paraId="104F79F3" w14:textId="485F6E6D" w:rsidR="006765DC" w:rsidRPr="001445C4" w:rsidRDefault="006765DC" w:rsidP="00C10A35">
      <w:pPr>
        <w:pStyle w:val="ListParagraph"/>
        <w:numPr>
          <w:ilvl w:val="0"/>
          <w:numId w:val="14"/>
        </w:numPr>
        <w:spacing w:before="100" w:beforeAutospacing="1" w:after="100" w:afterAutospacing="1"/>
        <w:rPr>
          <w:rFonts w:asciiTheme="minorHAnsi" w:hAnsiTheme="minorHAnsi" w:cstheme="minorHAnsi"/>
        </w:rPr>
      </w:pPr>
      <w:r w:rsidRPr="001445C4">
        <w:rPr>
          <w:rFonts w:asciiTheme="minorHAnsi" w:hAnsiTheme="minorHAnsi" w:cstheme="minorHAnsi"/>
        </w:rPr>
        <w:t xml:space="preserve">Mental Wellbeing- supporting children to develop a positive sense of self and to be able to articulate feelings and continue to feel that they belong to the nursery, family and friends. </w:t>
      </w:r>
    </w:p>
    <w:p w14:paraId="0F4A7D71" w14:textId="12FAFE22" w:rsidR="004D1CEE" w:rsidRPr="004D1CEE" w:rsidRDefault="004D1CEE" w:rsidP="00437FF7">
      <w:pPr>
        <w:pStyle w:val="ListParagraph"/>
        <w:numPr>
          <w:ilvl w:val="0"/>
          <w:numId w:val="14"/>
        </w:numPr>
        <w:spacing w:before="100" w:beforeAutospacing="1" w:after="100" w:afterAutospacing="1"/>
        <w:rPr>
          <w:rFonts w:asciiTheme="minorHAnsi" w:hAnsiTheme="minorHAnsi" w:cstheme="minorHAnsi"/>
        </w:rPr>
      </w:pPr>
      <w:r w:rsidRPr="004D1CEE">
        <w:rPr>
          <w:rFonts w:asciiTheme="minorHAnsi" w:hAnsiTheme="minorHAnsi" w:cstheme="minorHAnsi"/>
        </w:rPr>
        <w:t>Developing understanding of the world – learning within different environments opens up many learning opportunities, for example exploring nature in the garden, and the differences between cooking inside in the kitchen to outside over a fire</w:t>
      </w:r>
      <w:r>
        <w:rPr>
          <w:rFonts w:asciiTheme="minorHAnsi" w:hAnsiTheme="minorHAnsi" w:cstheme="minorHAnsi"/>
        </w:rPr>
        <w:t>.</w:t>
      </w:r>
    </w:p>
    <w:p w14:paraId="07ECA51C" w14:textId="587739E5" w:rsidR="00E94A7C" w:rsidRPr="001445C4" w:rsidRDefault="004D1CEE" w:rsidP="00437FF7">
      <w:pPr>
        <w:pStyle w:val="ListParagraph"/>
        <w:numPr>
          <w:ilvl w:val="0"/>
          <w:numId w:val="14"/>
        </w:numPr>
        <w:spacing w:before="100" w:beforeAutospacing="1" w:after="100" w:afterAutospacing="1"/>
        <w:rPr>
          <w:rFonts w:asciiTheme="minorHAnsi" w:hAnsiTheme="minorHAnsi" w:cstheme="minorHAnsi"/>
        </w:rPr>
      </w:pPr>
      <w:r>
        <w:rPr>
          <w:rFonts w:asciiTheme="minorHAnsi" w:hAnsiTheme="minorHAnsi" w:cstheme="minorHAnsi"/>
        </w:rPr>
        <w:t>Developing</w:t>
      </w:r>
      <w:r w:rsidR="00E94A7C" w:rsidRPr="001445C4">
        <w:rPr>
          <w:rFonts w:asciiTheme="minorHAnsi" w:hAnsiTheme="minorHAnsi" w:cstheme="minorHAnsi"/>
        </w:rPr>
        <w:t xml:space="preserve"> identity – </w:t>
      </w:r>
      <w:r w:rsidR="00E94A7C" w:rsidRPr="001445C4">
        <w:t>A positive sense of identity is crucial to the developmen</w:t>
      </w:r>
      <w:r w:rsidR="00CB076C" w:rsidRPr="001445C4">
        <w:t>t of self-esteem and confidence</w:t>
      </w:r>
      <w:r w:rsidR="00E94A7C" w:rsidRPr="001445C4">
        <w:t>.</w:t>
      </w:r>
    </w:p>
    <w:p w14:paraId="4E091468" w14:textId="0E4C536E" w:rsidR="00F26526" w:rsidRPr="001D78A6" w:rsidRDefault="00C10A35" w:rsidP="00437FF7">
      <w:pPr>
        <w:rPr>
          <w:rFonts w:asciiTheme="minorHAnsi" w:hAnsiTheme="minorHAnsi" w:cstheme="minorHAnsi"/>
        </w:rPr>
      </w:pPr>
      <w:r w:rsidRPr="001D78A6">
        <w:rPr>
          <w:rFonts w:asciiTheme="minorHAnsi" w:hAnsiTheme="minorHAnsi" w:cstheme="minorHAnsi"/>
        </w:rPr>
        <w:t>W</w:t>
      </w:r>
      <w:r w:rsidR="00F26526" w:rsidRPr="001D78A6">
        <w:rPr>
          <w:rFonts w:asciiTheme="minorHAnsi" w:hAnsiTheme="minorHAnsi" w:cstheme="minorHAnsi"/>
        </w:rPr>
        <w:t>ell-planned, purposeful activity and appropriate in</w:t>
      </w:r>
      <w:r w:rsidR="00E053DC" w:rsidRPr="001D78A6">
        <w:rPr>
          <w:rFonts w:asciiTheme="minorHAnsi" w:hAnsiTheme="minorHAnsi" w:cstheme="minorHAnsi"/>
        </w:rPr>
        <w:t>tervention by practitioners</w:t>
      </w:r>
      <w:r w:rsidR="00F26526" w:rsidRPr="001D78A6">
        <w:rPr>
          <w:rFonts w:asciiTheme="minorHAnsi" w:hAnsiTheme="minorHAnsi" w:cstheme="minorHAnsi"/>
        </w:rPr>
        <w:t xml:space="preserve"> engage children in the learning process and help them make progress in their learning.</w:t>
      </w:r>
    </w:p>
    <w:p w14:paraId="4D60BEEF" w14:textId="77777777" w:rsidR="00F26526" w:rsidRPr="001D78A6" w:rsidRDefault="00F26526" w:rsidP="009A68F2">
      <w:pPr>
        <w:rPr>
          <w:rFonts w:asciiTheme="minorHAnsi" w:hAnsiTheme="minorHAnsi" w:cstheme="minorHAnsi"/>
        </w:rPr>
      </w:pPr>
    </w:p>
    <w:p w14:paraId="1389B8E9" w14:textId="77777777" w:rsidR="009171CA" w:rsidRPr="001D78A6" w:rsidRDefault="005D3AF2" w:rsidP="009A68F2">
      <w:pPr>
        <w:rPr>
          <w:rFonts w:asciiTheme="minorHAnsi" w:hAnsiTheme="minorHAnsi" w:cstheme="minorHAnsi"/>
        </w:rPr>
      </w:pPr>
      <w:r w:rsidRPr="001D78A6">
        <w:rPr>
          <w:rFonts w:asciiTheme="minorHAnsi" w:hAnsiTheme="minorHAnsi" w:cstheme="minorHAnsi"/>
        </w:rPr>
        <w:t>The learning environment</w:t>
      </w:r>
      <w:r w:rsidR="00E053DC" w:rsidRPr="001D78A6">
        <w:rPr>
          <w:rFonts w:asciiTheme="minorHAnsi" w:hAnsiTheme="minorHAnsi" w:cstheme="minorHAnsi"/>
        </w:rPr>
        <w:t xml:space="preserve"> is</w:t>
      </w:r>
      <w:r w:rsidR="00F26526" w:rsidRPr="001D78A6">
        <w:rPr>
          <w:rFonts w:asciiTheme="minorHAnsi" w:hAnsiTheme="minorHAnsi" w:cstheme="minorHAnsi"/>
        </w:rPr>
        <w:t xml:space="preserve"> well planned and well organised</w:t>
      </w:r>
      <w:r w:rsidR="00E053DC" w:rsidRPr="001D78A6">
        <w:rPr>
          <w:rFonts w:asciiTheme="minorHAnsi" w:hAnsiTheme="minorHAnsi" w:cstheme="minorHAnsi"/>
        </w:rPr>
        <w:t xml:space="preserve"> to ensure children have a rich and stimulating </w:t>
      </w:r>
      <w:r w:rsidR="009171CA" w:rsidRPr="001D78A6">
        <w:rPr>
          <w:rFonts w:asciiTheme="minorHAnsi" w:hAnsiTheme="minorHAnsi" w:cstheme="minorHAnsi"/>
        </w:rPr>
        <w:t>experience</w:t>
      </w:r>
      <w:r w:rsidR="00F26526" w:rsidRPr="001D78A6">
        <w:rPr>
          <w:rFonts w:asciiTheme="minorHAnsi" w:hAnsiTheme="minorHAnsi" w:cstheme="minorHAnsi"/>
        </w:rPr>
        <w:t xml:space="preserve">. It provides the structure for teaching within which children explore, experiment, plan and make decisions for themselves, thus enabling them to learn, develop and make good progress. </w:t>
      </w:r>
    </w:p>
    <w:p w14:paraId="25876D35" w14:textId="77777777" w:rsidR="009171CA" w:rsidRPr="001D78A6" w:rsidRDefault="009171CA" w:rsidP="009A68F2">
      <w:pPr>
        <w:rPr>
          <w:rFonts w:asciiTheme="minorHAnsi" w:hAnsiTheme="minorHAnsi" w:cstheme="minorHAnsi"/>
        </w:rPr>
      </w:pPr>
    </w:p>
    <w:p w14:paraId="57754452" w14:textId="77777777" w:rsidR="00F26526" w:rsidRPr="001D78A6" w:rsidRDefault="009171CA" w:rsidP="009A68F2">
      <w:pPr>
        <w:rPr>
          <w:rFonts w:asciiTheme="minorHAnsi" w:hAnsiTheme="minorHAnsi" w:cstheme="minorHAnsi"/>
        </w:rPr>
      </w:pPr>
      <w:r w:rsidRPr="001D78A6">
        <w:rPr>
          <w:rFonts w:asciiTheme="minorHAnsi" w:hAnsiTheme="minorHAnsi" w:cstheme="minorHAnsi"/>
        </w:rPr>
        <w:t xml:space="preserve">High-quality care and education by practitioners translates to </w:t>
      </w:r>
      <w:r w:rsidR="00F26526" w:rsidRPr="001D78A6">
        <w:rPr>
          <w:rFonts w:asciiTheme="minorHAnsi" w:hAnsiTheme="minorHAnsi" w:cstheme="minorHAnsi"/>
        </w:rPr>
        <w:t>effective learning and develop</w:t>
      </w:r>
      <w:r w:rsidRPr="001D78A6">
        <w:rPr>
          <w:rFonts w:asciiTheme="minorHAnsi" w:hAnsiTheme="minorHAnsi" w:cstheme="minorHAnsi"/>
        </w:rPr>
        <w:t>ment for the children</w:t>
      </w:r>
      <w:r w:rsidR="00F26526" w:rsidRPr="001D78A6">
        <w:rPr>
          <w:rFonts w:asciiTheme="minorHAnsi" w:hAnsiTheme="minorHAnsi" w:cstheme="minorHAnsi"/>
        </w:rPr>
        <w:t xml:space="preserve">. </w:t>
      </w:r>
    </w:p>
    <w:p w14:paraId="48CAF539" w14:textId="77777777" w:rsidR="005D3AF2" w:rsidRPr="001D78A6" w:rsidRDefault="005D3AF2" w:rsidP="009A68F2">
      <w:pPr>
        <w:rPr>
          <w:rFonts w:asciiTheme="minorHAnsi" w:hAnsiTheme="minorHAnsi" w:cstheme="minorHAnsi"/>
        </w:rPr>
      </w:pPr>
    </w:p>
    <w:p w14:paraId="6B0E1A18" w14:textId="77777777" w:rsidR="009171CA" w:rsidRPr="001D78A6" w:rsidRDefault="009171CA" w:rsidP="009A68F2">
      <w:pPr>
        <w:rPr>
          <w:rFonts w:asciiTheme="minorHAnsi" w:hAnsiTheme="minorHAnsi" w:cstheme="minorHAnsi"/>
        </w:rPr>
      </w:pPr>
    </w:p>
    <w:p w14:paraId="170BF9D7" w14:textId="77777777" w:rsidR="009A68F2" w:rsidRPr="001D78A6" w:rsidRDefault="009A68F2" w:rsidP="009A68F2">
      <w:pPr>
        <w:rPr>
          <w:rFonts w:asciiTheme="minorHAnsi" w:hAnsiTheme="minorHAnsi" w:cstheme="minorHAnsi"/>
          <w:b/>
        </w:rPr>
      </w:pPr>
      <w:r w:rsidRPr="001D78A6">
        <w:rPr>
          <w:rFonts w:asciiTheme="minorHAnsi" w:hAnsiTheme="minorHAnsi" w:cstheme="minorHAnsi"/>
          <w:b/>
        </w:rPr>
        <w:t>The Curriculum</w:t>
      </w:r>
    </w:p>
    <w:p w14:paraId="417C6EF8" w14:textId="77777777" w:rsidR="00A802D6" w:rsidRPr="001D78A6" w:rsidRDefault="00A802D6" w:rsidP="009A68F2">
      <w:pPr>
        <w:rPr>
          <w:rFonts w:asciiTheme="minorHAnsi" w:hAnsiTheme="minorHAnsi" w:cstheme="minorHAnsi"/>
        </w:rPr>
      </w:pPr>
    </w:p>
    <w:p w14:paraId="5DB9ECF8" w14:textId="77777777" w:rsidR="00F26526" w:rsidRPr="001D78A6" w:rsidRDefault="009A68F2" w:rsidP="009A68F2">
      <w:pPr>
        <w:rPr>
          <w:rFonts w:asciiTheme="minorHAnsi" w:hAnsiTheme="minorHAnsi" w:cstheme="minorHAnsi"/>
        </w:rPr>
      </w:pPr>
      <w:r w:rsidRPr="001D78A6">
        <w:rPr>
          <w:rFonts w:asciiTheme="minorHAnsi" w:hAnsiTheme="minorHAnsi" w:cstheme="minorHAnsi"/>
        </w:rPr>
        <w:t>The Early Years Foundation Stage Profile (EYFSP) provides the curriculum framework for all practitioners working with children from birth to the end of the Reception Year. This guidance is inclusive of all practitioners working within the Foundation Stage. The Foundation Stage is valued as a stage in its own right. It establishes expectations for most children to achieve by the end of Reception Year. These expectations are stated in the Early Years Foundation Stage Profile as the Early Learning Goals.</w:t>
      </w:r>
    </w:p>
    <w:p w14:paraId="40C4CDDF"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w:t>
      </w:r>
    </w:p>
    <w:p w14:paraId="591AAD71" w14:textId="6106C9D1" w:rsidR="009A68F2" w:rsidRPr="001D78A6" w:rsidRDefault="009A68F2" w:rsidP="009A68F2">
      <w:pPr>
        <w:rPr>
          <w:rFonts w:asciiTheme="minorHAnsi" w:hAnsiTheme="minorHAnsi" w:cstheme="minorHAnsi"/>
        </w:rPr>
      </w:pPr>
      <w:r w:rsidRPr="001D78A6">
        <w:rPr>
          <w:rFonts w:asciiTheme="minorHAnsi" w:hAnsiTheme="minorHAnsi" w:cstheme="minorHAnsi"/>
        </w:rPr>
        <w:t>Our curriculum also incorporates broader and more detailed learning that enriches the curriculum</w:t>
      </w:r>
      <w:r w:rsidR="006765DC" w:rsidRPr="001D78A6">
        <w:rPr>
          <w:rFonts w:asciiTheme="minorHAnsi" w:hAnsiTheme="minorHAnsi" w:cstheme="minorHAnsi"/>
        </w:rPr>
        <w:t xml:space="preserve"> and develops cultural capital,</w:t>
      </w:r>
      <w:r w:rsidR="009F0348" w:rsidRPr="001D78A6">
        <w:rPr>
          <w:rFonts w:asciiTheme="minorHAnsi" w:hAnsiTheme="minorHAnsi" w:cstheme="minorHAnsi"/>
        </w:rPr>
        <w:t xml:space="preserve"> such as Forest School, Yoga, Arts projects and many more.</w:t>
      </w:r>
      <w:r w:rsidRPr="001D78A6">
        <w:rPr>
          <w:rFonts w:asciiTheme="minorHAnsi" w:hAnsiTheme="minorHAnsi" w:cstheme="minorHAnsi"/>
        </w:rPr>
        <w:t xml:space="preserve"> This is in line with research into child development that tells us what makes for high quality early childhood education. </w:t>
      </w:r>
    </w:p>
    <w:p w14:paraId="6F7CA230" w14:textId="77777777" w:rsidR="009C67E1" w:rsidRPr="001D78A6" w:rsidRDefault="009C67E1" w:rsidP="009A68F2">
      <w:pPr>
        <w:rPr>
          <w:rFonts w:asciiTheme="minorHAnsi" w:hAnsiTheme="minorHAnsi" w:cstheme="minorHAnsi"/>
        </w:rPr>
      </w:pPr>
    </w:p>
    <w:p w14:paraId="1B66F8FC" w14:textId="4BB66FC3" w:rsidR="009A68F2" w:rsidRPr="001D78A6" w:rsidRDefault="009A68F2" w:rsidP="009A68F2">
      <w:pPr>
        <w:rPr>
          <w:rFonts w:asciiTheme="minorHAnsi" w:hAnsiTheme="minorHAnsi" w:cstheme="minorHAnsi"/>
        </w:rPr>
      </w:pPr>
      <w:r w:rsidRPr="001D78A6">
        <w:rPr>
          <w:rFonts w:asciiTheme="minorHAnsi" w:hAnsiTheme="minorHAnsi" w:cstheme="minorHAnsi"/>
        </w:rPr>
        <w:t>We believe that this broad curriculum is interesting for our children and stimulates challenging learning because it is developmentally appropriate and allows for differentiation. It enables us to be responsive to individual and groups needs and interests. This in turn means children are well prepared for primary school</w:t>
      </w:r>
      <w:r w:rsidR="006765DC" w:rsidRPr="001D78A6">
        <w:rPr>
          <w:rFonts w:asciiTheme="minorHAnsi" w:hAnsiTheme="minorHAnsi" w:cstheme="minorHAnsi"/>
        </w:rPr>
        <w:t xml:space="preserve"> and life</w:t>
      </w:r>
      <w:r w:rsidR="009C67E1" w:rsidRPr="001D78A6">
        <w:rPr>
          <w:rFonts w:asciiTheme="minorHAnsi" w:hAnsiTheme="minorHAnsi" w:cstheme="minorHAnsi"/>
        </w:rPr>
        <w:t>.</w:t>
      </w:r>
    </w:p>
    <w:p w14:paraId="586AA49A" w14:textId="77777777" w:rsidR="009C67E1" w:rsidRPr="001D78A6" w:rsidRDefault="009C67E1" w:rsidP="009A68F2">
      <w:pPr>
        <w:rPr>
          <w:rFonts w:asciiTheme="minorHAnsi" w:hAnsiTheme="minorHAnsi" w:cstheme="minorHAnsi"/>
        </w:rPr>
      </w:pPr>
    </w:p>
    <w:p w14:paraId="0E39859C" w14:textId="1F097E18"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The curriculum is divided into seven areas of learning and these are underpinned by the ‘characteristics of effective learning’. These are ‘playing and exploring – engagement’, ‘active learning – </w:t>
      </w:r>
      <w:r w:rsidR="00EB42B2" w:rsidRPr="001D78A6">
        <w:rPr>
          <w:rFonts w:asciiTheme="minorHAnsi" w:hAnsiTheme="minorHAnsi" w:cstheme="minorHAnsi"/>
        </w:rPr>
        <w:t>motivation</w:t>
      </w:r>
      <w:r w:rsidRPr="001D78A6">
        <w:rPr>
          <w:rFonts w:asciiTheme="minorHAnsi" w:hAnsiTheme="minorHAnsi" w:cstheme="minorHAnsi"/>
        </w:rPr>
        <w:t xml:space="preserve">’ and ‘creating and thinking critically – thinking’. </w:t>
      </w:r>
    </w:p>
    <w:p w14:paraId="4FC76718"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w:t>
      </w:r>
    </w:p>
    <w:p w14:paraId="2FCAF11E"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The seven areas of learning are: </w:t>
      </w:r>
    </w:p>
    <w:p w14:paraId="1790C6DF"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Prime areas: </w:t>
      </w:r>
    </w:p>
    <w:p w14:paraId="282A0A9E"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t xml:space="preserve">Communication and Language </w:t>
      </w:r>
    </w:p>
    <w:p w14:paraId="6FE60C50"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lastRenderedPageBreak/>
        <w:t xml:space="preserve">Physical Development </w:t>
      </w:r>
    </w:p>
    <w:p w14:paraId="67734CC0"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t xml:space="preserve">Personal, Social and Emotional Development </w:t>
      </w:r>
    </w:p>
    <w:p w14:paraId="4D544CF9"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Specific areas: </w:t>
      </w:r>
    </w:p>
    <w:p w14:paraId="3619C386"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t xml:space="preserve"> Literacy </w:t>
      </w:r>
    </w:p>
    <w:p w14:paraId="156EC812"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t xml:space="preserve"> Mathematics </w:t>
      </w:r>
    </w:p>
    <w:p w14:paraId="55FE0C97"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t xml:space="preserve">Understanding the World </w:t>
      </w:r>
    </w:p>
    <w:p w14:paraId="0E35E396" w14:textId="77777777" w:rsidR="009A68F2" w:rsidRPr="001D78A6" w:rsidRDefault="009A68F2" w:rsidP="009A68F2">
      <w:pPr>
        <w:pStyle w:val="ListParagraph"/>
        <w:numPr>
          <w:ilvl w:val="0"/>
          <w:numId w:val="14"/>
        </w:numPr>
        <w:spacing w:after="160" w:line="259" w:lineRule="auto"/>
        <w:rPr>
          <w:rFonts w:asciiTheme="minorHAnsi" w:hAnsiTheme="minorHAnsi" w:cstheme="minorHAnsi"/>
        </w:rPr>
      </w:pPr>
      <w:r w:rsidRPr="001D78A6">
        <w:rPr>
          <w:rFonts w:asciiTheme="minorHAnsi" w:hAnsiTheme="minorHAnsi" w:cstheme="minorHAnsi"/>
        </w:rPr>
        <w:t xml:space="preserve">Expressive Arts and Design </w:t>
      </w:r>
    </w:p>
    <w:p w14:paraId="4468A618" w14:textId="77777777" w:rsidR="009A68F2" w:rsidRPr="001D78A6" w:rsidRDefault="009A68F2" w:rsidP="009A68F2">
      <w:pPr>
        <w:rPr>
          <w:rFonts w:asciiTheme="minorHAnsi" w:hAnsiTheme="minorHAnsi" w:cstheme="minorHAnsi"/>
        </w:rPr>
      </w:pPr>
      <w:r w:rsidRPr="001D78A6">
        <w:rPr>
          <w:rFonts w:asciiTheme="minorHAnsi" w:hAnsiTheme="minorHAnsi" w:cstheme="minorHAnsi"/>
          <w:b/>
        </w:rPr>
        <w:t>Communication and Language</w:t>
      </w:r>
      <w:r w:rsidRPr="001D78A6">
        <w:rPr>
          <w:rFonts w:asciiTheme="minorHAnsi" w:hAnsiTheme="minorHAnsi" w:cstheme="minorHAnsi"/>
        </w:rPr>
        <w:t xml:space="preserve"> development gives children opportunities to experience a rich language environment; to develop their confidence and skills in expressing themselves; and to speak and listen in a range of situations</w:t>
      </w:r>
      <w:r w:rsidR="0060388C" w:rsidRPr="001D78A6">
        <w:rPr>
          <w:rFonts w:asciiTheme="minorHAnsi" w:hAnsiTheme="minorHAnsi" w:cstheme="minorHAnsi"/>
        </w:rPr>
        <w:t>, such as imaginative role play, circle time, small group investigations, and group song, rhyme and story</w:t>
      </w:r>
      <w:r w:rsidRPr="001D78A6">
        <w:rPr>
          <w:rFonts w:asciiTheme="minorHAnsi" w:hAnsiTheme="minorHAnsi" w:cstheme="minorHAnsi"/>
        </w:rPr>
        <w:t xml:space="preserve">. </w:t>
      </w:r>
    </w:p>
    <w:p w14:paraId="7DB8ADD2" w14:textId="77777777" w:rsidR="009C67E1" w:rsidRPr="001D78A6" w:rsidRDefault="009C67E1" w:rsidP="009A68F2">
      <w:pPr>
        <w:rPr>
          <w:rFonts w:asciiTheme="minorHAnsi" w:hAnsiTheme="minorHAnsi" w:cstheme="minorHAnsi"/>
          <w:b/>
        </w:rPr>
      </w:pPr>
    </w:p>
    <w:p w14:paraId="30F15FF4" w14:textId="77777777" w:rsidR="009A68F2" w:rsidRPr="001D78A6" w:rsidRDefault="009A68F2" w:rsidP="009A68F2">
      <w:pPr>
        <w:rPr>
          <w:rFonts w:asciiTheme="minorHAnsi" w:hAnsiTheme="minorHAnsi" w:cstheme="minorHAnsi"/>
        </w:rPr>
      </w:pPr>
      <w:r w:rsidRPr="001D78A6">
        <w:rPr>
          <w:rFonts w:asciiTheme="minorHAnsi" w:hAnsiTheme="minorHAnsi" w:cstheme="minorHAnsi"/>
          <w:b/>
        </w:rPr>
        <w:t>Physical</w:t>
      </w:r>
      <w:r w:rsidRPr="001D78A6">
        <w:rPr>
          <w:rFonts w:asciiTheme="minorHAnsi" w:hAnsiTheme="minorHAnsi" w:cstheme="minorHAnsi"/>
        </w:rPr>
        <w:t xml:space="preserve"> </w:t>
      </w:r>
      <w:proofErr w:type="gramStart"/>
      <w:r w:rsidRPr="001D78A6">
        <w:rPr>
          <w:rFonts w:asciiTheme="minorHAnsi" w:hAnsiTheme="minorHAnsi" w:cstheme="minorHAnsi"/>
          <w:b/>
        </w:rPr>
        <w:t>Development</w:t>
      </w:r>
      <w:r w:rsidRPr="001D78A6">
        <w:rPr>
          <w:rFonts w:asciiTheme="minorHAnsi" w:hAnsiTheme="minorHAnsi" w:cstheme="minorHAnsi"/>
        </w:rPr>
        <w:t xml:space="preserve">  provides</w:t>
      </w:r>
      <w:proofErr w:type="gramEnd"/>
      <w:r w:rsidRPr="001D78A6">
        <w:rPr>
          <w:rFonts w:asciiTheme="minorHAnsi" w:hAnsiTheme="minorHAnsi" w:cstheme="minorHAnsi"/>
        </w:rPr>
        <w:t xml:space="preserve"> opportunities for young children to be active and interactive; and to develop their co-ordination, control and movement. Children must also be helped to understand the importance of physical activity, and to make healthy choices in relation to food. </w:t>
      </w:r>
    </w:p>
    <w:p w14:paraId="36FAE77C" w14:textId="77777777" w:rsidR="009A68F2" w:rsidRPr="001D78A6" w:rsidRDefault="009A68F2" w:rsidP="009A68F2">
      <w:pPr>
        <w:rPr>
          <w:rFonts w:asciiTheme="minorHAnsi" w:hAnsiTheme="minorHAnsi" w:cstheme="minorHAnsi"/>
        </w:rPr>
      </w:pPr>
      <w:r w:rsidRPr="001D78A6">
        <w:rPr>
          <w:rFonts w:asciiTheme="minorHAnsi" w:hAnsiTheme="minorHAnsi" w:cstheme="minorHAnsi"/>
        </w:rPr>
        <w:t xml:space="preserve"> </w:t>
      </w:r>
    </w:p>
    <w:p w14:paraId="528F63B3" w14:textId="77777777" w:rsidR="009A68F2" w:rsidRPr="001D78A6" w:rsidRDefault="009A68F2" w:rsidP="009A68F2">
      <w:pPr>
        <w:rPr>
          <w:rFonts w:asciiTheme="minorHAnsi" w:hAnsiTheme="minorHAnsi" w:cstheme="minorHAnsi"/>
        </w:rPr>
      </w:pPr>
      <w:r w:rsidRPr="001D78A6">
        <w:rPr>
          <w:rFonts w:asciiTheme="minorHAnsi" w:hAnsiTheme="minorHAnsi" w:cstheme="minorHAnsi"/>
          <w:b/>
        </w:rPr>
        <w:t>Personal, Social and Emotional</w:t>
      </w:r>
      <w:r w:rsidRPr="001D78A6">
        <w:rPr>
          <w:rFonts w:asciiTheme="minorHAnsi" w:hAnsiTheme="minorHAnsi" w:cstheme="minorHAnsi"/>
        </w:rPr>
        <w:t xml:space="preserve"> Development helps children to develop a positive sense of themselves, and others; to form positive relationships and develop respect for others; to develop social skills and learn how to manage their feelings; to understand appropriate behaviour in groups; and to have confidence in their own abilities. </w:t>
      </w:r>
    </w:p>
    <w:p w14:paraId="61F0BA31" w14:textId="77777777" w:rsidR="009C67E1" w:rsidRPr="001D78A6" w:rsidRDefault="009C67E1" w:rsidP="009A68F2">
      <w:pPr>
        <w:rPr>
          <w:rFonts w:asciiTheme="minorHAnsi" w:hAnsiTheme="minorHAnsi" w:cstheme="minorHAnsi"/>
          <w:b/>
        </w:rPr>
      </w:pPr>
    </w:p>
    <w:p w14:paraId="6B23E6C7" w14:textId="77777777" w:rsidR="009A68F2" w:rsidRPr="001D78A6" w:rsidRDefault="009A68F2" w:rsidP="009A68F2">
      <w:pPr>
        <w:rPr>
          <w:rFonts w:asciiTheme="minorHAnsi" w:hAnsiTheme="minorHAnsi" w:cstheme="minorHAnsi"/>
        </w:rPr>
      </w:pPr>
      <w:r w:rsidRPr="001D78A6">
        <w:rPr>
          <w:rFonts w:asciiTheme="minorHAnsi" w:hAnsiTheme="minorHAnsi" w:cstheme="minorHAnsi"/>
          <w:b/>
        </w:rPr>
        <w:t>Literacy</w:t>
      </w:r>
      <w:r w:rsidRPr="001D78A6">
        <w:rPr>
          <w:rFonts w:asciiTheme="minorHAnsi" w:hAnsiTheme="minorHAnsi" w:cstheme="minorHAnsi"/>
        </w:rPr>
        <w:t xml:space="preserve"> development encourages children to</w:t>
      </w:r>
      <w:r w:rsidR="00756FD9" w:rsidRPr="001D78A6">
        <w:rPr>
          <w:rFonts w:asciiTheme="minorHAnsi" w:hAnsiTheme="minorHAnsi" w:cstheme="minorHAnsi"/>
        </w:rPr>
        <w:t xml:space="preserve"> experience the world of reading and writing, to</w:t>
      </w:r>
      <w:r w:rsidRPr="001D78A6">
        <w:rPr>
          <w:rFonts w:asciiTheme="minorHAnsi" w:hAnsiTheme="minorHAnsi" w:cstheme="minorHAnsi"/>
        </w:rPr>
        <w:t xml:space="preserve"> link sounds and letters and</w:t>
      </w:r>
      <w:r w:rsidR="00756FD9" w:rsidRPr="001D78A6">
        <w:rPr>
          <w:rFonts w:asciiTheme="minorHAnsi" w:hAnsiTheme="minorHAnsi" w:cstheme="minorHAnsi"/>
        </w:rPr>
        <w:t xml:space="preserve"> then</w:t>
      </w:r>
      <w:r w:rsidRPr="001D78A6">
        <w:rPr>
          <w:rFonts w:asciiTheme="minorHAnsi" w:hAnsiTheme="minorHAnsi" w:cstheme="minorHAnsi"/>
        </w:rPr>
        <w:t xml:space="preserve"> to begin to read and write</w:t>
      </w:r>
      <w:r w:rsidR="00673B3C" w:rsidRPr="001D78A6">
        <w:rPr>
          <w:rFonts w:asciiTheme="minorHAnsi" w:hAnsiTheme="minorHAnsi" w:cstheme="minorHAnsi"/>
        </w:rPr>
        <w:t xml:space="preserve"> themselves</w:t>
      </w:r>
      <w:r w:rsidRPr="001D78A6">
        <w:rPr>
          <w:rFonts w:asciiTheme="minorHAnsi" w:hAnsiTheme="minorHAnsi" w:cstheme="minorHAnsi"/>
        </w:rPr>
        <w:t>. Children must be given access to a wide</w:t>
      </w:r>
      <w:r w:rsidR="00673B3C" w:rsidRPr="001D78A6">
        <w:rPr>
          <w:rFonts w:asciiTheme="minorHAnsi" w:hAnsiTheme="minorHAnsi" w:cstheme="minorHAnsi"/>
        </w:rPr>
        <w:t xml:space="preserve"> and exciting</w:t>
      </w:r>
      <w:r w:rsidRPr="001D78A6">
        <w:rPr>
          <w:rFonts w:asciiTheme="minorHAnsi" w:hAnsiTheme="minorHAnsi" w:cstheme="minorHAnsi"/>
        </w:rPr>
        <w:t xml:space="preserve"> range of reading materials (books, poems, and other written materials) to ignite their interest.</w:t>
      </w:r>
    </w:p>
    <w:p w14:paraId="5B595F98" w14:textId="77777777" w:rsidR="009C67E1" w:rsidRPr="001D78A6" w:rsidRDefault="009C67E1" w:rsidP="009A68F2">
      <w:pPr>
        <w:rPr>
          <w:rFonts w:asciiTheme="minorHAnsi" w:hAnsiTheme="minorHAnsi" w:cstheme="minorHAnsi"/>
          <w:b/>
        </w:rPr>
      </w:pPr>
    </w:p>
    <w:p w14:paraId="0EB53B70" w14:textId="77777777" w:rsidR="009A68F2" w:rsidRPr="001D78A6" w:rsidRDefault="009A68F2" w:rsidP="009A68F2">
      <w:pPr>
        <w:rPr>
          <w:rFonts w:asciiTheme="minorHAnsi" w:hAnsiTheme="minorHAnsi" w:cstheme="minorHAnsi"/>
        </w:rPr>
      </w:pPr>
      <w:r w:rsidRPr="001D78A6">
        <w:rPr>
          <w:rFonts w:asciiTheme="minorHAnsi" w:hAnsiTheme="minorHAnsi" w:cstheme="minorHAnsi"/>
          <w:b/>
        </w:rPr>
        <w:t>Mathematics</w:t>
      </w:r>
      <w:r w:rsidRPr="001D78A6">
        <w:rPr>
          <w:rFonts w:asciiTheme="minorHAnsi" w:hAnsiTheme="minorHAnsi" w:cstheme="minorHAnsi"/>
        </w:rPr>
        <w:t xml:space="preserve"> provides children with opportunities to develop and improve their skills in counting, understanding and using numbers, calculating simple addition and subtraction problems; and to describe shapes, spaces, and measures. </w:t>
      </w:r>
    </w:p>
    <w:p w14:paraId="59B5FCC5" w14:textId="77777777" w:rsidR="009C67E1" w:rsidRPr="001D78A6" w:rsidRDefault="009C67E1" w:rsidP="009A68F2">
      <w:pPr>
        <w:rPr>
          <w:rFonts w:asciiTheme="minorHAnsi" w:hAnsiTheme="minorHAnsi" w:cstheme="minorHAnsi"/>
          <w:b/>
        </w:rPr>
      </w:pPr>
    </w:p>
    <w:p w14:paraId="35AEFD8A" w14:textId="77777777" w:rsidR="009A68F2" w:rsidRPr="001D78A6" w:rsidRDefault="009A68F2" w:rsidP="009A68F2">
      <w:pPr>
        <w:rPr>
          <w:rFonts w:asciiTheme="minorHAnsi" w:hAnsiTheme="minorHAnsi" w:cstheme="minorHAnsi"/>
        </w:rPr>
      </w:pPr>
      <w:r w:rsidRPr="001D78A6">
        <w:rPr>
          <w:rFonts w:asciiTheme="minorHAnsi" w:hAnsiTheme="minorHAnsi" w:cstheme="minorHAnsi"/>
          <w:b/>
        </w:rPr>
        <w:t>Understanding The World</w:t>
      </w:r>
      <w:r w:rsidRPr="001D78A6">
        <w:rPr>
          <w:rFonts w:asciiTheme="minorHAnsi" w:hAnsiTheme="minorHAnsi" w:cstheme="minorHAnsi"/>
        </w:rPr>
        <w:t xml:space="preserve"> guides children to make sense of their physical world and their community through opportunities to explore, observe and find out about people, places, technology and the environment. </w:t>
      </w:r>
    </w:p>
    <w:p w14:paraId="15416729" w14:textId="77777777" w:rsidR="009C67E1" w:rsidRPr="001D78A6" w:rsidRDefault="009C67E1" w:rsidP="009A68F2">
      <w:pPr>
        <w:rPr>
          <w:rFonts w:asciiTheme="minorHAnsi" w:hAnsiTheme="minorHAnsi" w:cstheme="minorHAnsi"/>
          <w:b/>
        </w:rPr>
      </w:pPr>
    </w:p>
    <w:p w14:paraId="091F4313" w14:textId="5E597580" w:rsidR="009A68F2" w:rsidRPr="001D78A6" w:rsidRDefault="009A68F2" w:rsidP="009A68F2">
      <w:pPr>
        <w:rPr>
          <w:rFonts w:asciiTheme="minorHAnsi" w:hAnsiTheme="minorHAnsi" w:cstheme="minorHAnsi"/>
        </w:rPr>
      </w:pPr>
      <w:r w:rsidRPr="001D78A6">
        <w:rPr>
          <w:rFonts w:asciiTheme="minorHAnsi" w:hAnsiTheme="minorHAnsi" w:cstheme="minorHAnsi"/>
          <w:b/>
        </w:rPr>
        <w:t>Expressive Arts and Design</w:t>
      </w:r>
      <w:r w:rsidRPr="001D78A6">
        <w:rPr>
          <w:rFonts w:asciiTheme="minorHAnsi" w:hAnsiTheme="minorHAnsi" w:cstheme="minorHAnsi"/>
        </w:rPr>
        <w:t xml:space="preserve"> encourages children to explore and play with a wide range of media and materials, as well as providing opportunities and encouragement for sharing their thoughts, ideas and feelings through a variety of activities in Art, Music, movement, Dance, role-play and Design and Technology. </w:t>
      </w:r>
    </w:p>
    <w:p w14:paraId="28FD8AD7" w14:textId="21C41DB1" w:rsidR="00BE350C" w:rsidRPr="001D78A6" w:rsidRDefault="00BE350C" w:rsidP="009A68F2">
      <w:pPr>
        <w:rPr>
          <w:rFonts w:asciiTheme="minorHAnsi" w:hAnsiTheme="minorHAnsi" w:cstheme="minorHAnsi"/>
        </w:rPr>
      </w:pPr>
    </w:p>
    <w:p w14:paraId="7BB3E2FE" w14:textId="1C84431C" w:rsidR="00BE350C" w:rsidRPr="001D78A6" w:rsidRDefault="00BE350C" w:rsidP="009A68F2">
      <w:pPr>
        <w:rPr>
          <w:rFonts w:asciiTheme="minorHAnsi" w:hAnsiTheme="minorHAnsi" w:cstheme="minorHAnsi"/>
        </w:rPr>
      </w:pPr>
      <w:r w:rsidRPr="001D78A6">
        <w:rPr>
          <w:rFonts w:asciiTheme="minorHAnsi" w:hAnsiTheme="minorHAnsi" w:cstheme="minorHAnsi"/>
        </w:rPr>
        <w:t xml:space="preserve">Each of these curriculum areas is explored more fully in each of the school’s curriculum polices which can be found on our website and a paper copy in the foyer of the school. If you have any queries please ask a member of staff.  </w:t>
      </w:r>
    </w:p>
    <w:p w14:paraId="0F5CE5B4" w14:textId="77777777" w:rsidR="009C67E1" w:rsidRPr="001D78A6" w:rsidRDefault="009C67E1" w:rsidP="009A68F2">
      <w:pPr>
        <w:rPr>
          <w:rFonts w:asciiTheme="minorHAnsi" w:hAnsiTheme="minorHAnsi" w:cstheme="minorHAnsi"/>
        </w:rPr>
      </w:pPr>
    </w:p>
    <w:p w14:paraId="798C5181" w14:textId="77777777" w:rsidR="00395881" w:rsidRPr="001D78A6" w:rsidRDefault="00395881" w:rsidP="009A68F2">
      <w:pPr>
        <w:rPr>
          <w:rFonts w:asciiTheme="minorHAnsi" w:hAnsiTheme="minorHAnsi" w:cstheme="minorHAnsi"/>
        </w:rPr>
      </w:pPr>
    </w:p>
    <w:p w14:paraId="39932773" w14:textId="1B9D0158" w:rsidR="00BE350C" w:rsidRDefault="00A62E7F" w:rsidP="00BE350C">
      <w:pPr>
        <w:rPr>
          <w:rFonts w:asciiTheme="minorHAnsi" w:hAnsiTheme="minorHAnsi" w:cstheme="minorHAnsi"/>
          <w:b/>
        </w:rPr>
      </w:pPr>
      <w:r>
        <w:rPr>
          <w:rFonts w:asciiTheme="minorHAnsi" w:hAnsiTheme="minorHAnsi" w:cstheme="minorHAnsi"/>
          <w:b/>
        </w:rPr>
        <w:t>Date:       March 2021</w:t>
      </w:r>
    </w:p>
    <w:p w14:paraId="0353C97C" w14:textId="0B054C38" w:rsidR="00A62E7F" w:rsidRPr="001D78A6" w:rsidRDefault="00A62E7F" w:rsidP="00BE350C">
      <w:pPr>
        <w:rPr>
          <w:rFonts w:asciiTheme="minorHAnsi" w:hAnsiTheme="minorHAnsi" w:cstheme="minorHAnsi"/>
          <w:b/>
        </w:rPr>
      </w:pPr>
      <w:r>
        <w:rPr>
          <w:rFonts w:asciiTheme="minorHAnsi" w:hAnsiTheme="minorHAnsi" w:cstheme="minorHAnsi"/>
          <w:b/>
        </w:rPr>
        <w:t>Built in review for new EYFS Framework before Sep 21</w:t>
      </w:r>
    </w:p>
    <w:p w14:paraId="5D5D4629" w14:textId="0D694C33" w:rsidR="00BE350C" w:rsidRPr="001D78A6" w:rsidRDefault="00A62E7F" w:rsidP="00BE350C">
      <w:pPr>
        <w:rPr>
          <w:rFonts w:asciiTheme="minorHAnsi" w:hAnsiTheme="minorHAnsi" w:cstheme="minorHAnsi"/>
          <w:b/>
        </w:rPr>
      </w:pPr>
      <w:r>
        <w:rPr>
          <w:rFonts w:asciiTheme="minorHAnsi" w:hAnsiTheme="minorHAnsi" w:cstheme="minorHAnsi"/>
          <w:b/>
        </w:rPr>
        <w:t>Review:   Summer 2022</w:t>
      </w:r>
    </w:p>
    <w:p w14:paraId="140695A7" w14:textId="66FCF93F" w:rsidR="009A68F2" w:rsidRPr="001D78A6" w:rsidRDefault="009A68F2" w:rsidP="009A68F2">
      <w:pPr>
        <w:pStyle w:val="NoSpacing"/>
        <w:rPr>
          <w:rFonts w:asciiTheme="minorHAnsi" w:hAnsiTheme="minorHAnsi" w:cstheme="minorHAnsi"/>
          <w:b/>
          <w:sz w:val="22"/>
          <w:szCs w:val="22"/>
        </w:rPr>
      </w:pPr>
    </w:p>
    <w:sectPr w:rsidR="009A68F2" w:rsidRPr="001D78A6" w:rsidSect="004A29EF">
      <w:headerReference w:type="default" r:id="rId10"/>
      <w:pgSz w:w="11906" w:h="16838"/>
      <w:pgMar w:top="1985"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92878" w14:textId="77777777" w:rsidR="005E313F" w:rsidRDefault="005E313F" w:rsidP="0007327F">
      <w:r>
        <w:separator/>
      </w:r>
    </w:p>
  </w:endnote>
  <w:endnote w:type="continuationSeparator" w:id="0">
    <w:p w14:paraId="73BCD139" w14:textId="77777777" w:rsidR="005E313F" w:rsidRDefault="005E313F" w:rsidP="0007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DC89" w14:textId="77777777" w:rsidR="005E313F" w:rsidRDefault="005E313F" w:rsidP="0007327F">
      <w:r>
        <w:separator/>
      </w:r>
    </w:p>
  </w:footnote>
  <w:footnote w:type="continuationSeparator" w:id="0">
    <w:p w14:paraId="32779A76" w14:textId="77777777" w:rsidR="005E313F" w:rsidRDefault="005E313F" w:rsidP="0007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045E" w14:textId="77777777" w:rsidR="004A29EF" w:rsidRDefault="004A29EF" w:rsidP="004A29EF">
    <w:pPr>
      <w:pStyle w:val="Header"/>
      <w:tabs>
        <w:tab w:val="clear" w:pos="4513"/>
        <w:tab w:val="clear" w:pos="9026"/>
        <w:tab w:val="left" w:pos="3095"/>
      </w:tabs>
    </w:pPr>
    <w:r>
      <w:rPr>
        <w:noProof/>
        <w:lang w:val="en-US" w:eastAsia="en-US"/>
      </w:rPr>
      <w:drawing>
        <wp:anchor distT="0" distB="0" distL="114300" distR="114300" simplePos="0" relativeHeight="251660288" behindDoc="0" locked="0" layoutInCell="1" allowOverlap="1" wp14:anchorId="1A1028E1" wp14:editId="78FD069E">
          <wp:simplePos x="0" y="0"/>
          <wp:positionH relativeFrom="margin">
            <wp:posOffset>4788682</wp:posOffset>
          </wp:positionH>
          <wp:positionV relativeFrom="paragraph">
            <wp:posOffset>-325755</wp:posOffset>
          </wp:positionV>
          <wp:extent cx="1963972" cy="929497"/>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972" cy="929497"/>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9264" behindDoc="1" locked="0" layoutInCell="1" allowOverlap="1" wp14:anchorId="1DF3D529" wp14:editId="2E453FD1">
              <wp:simplePos x="0" y="0"/>
              <wp:positionH relativeFrom="page">
                <wp:align>right</wp:align>
              </wp:positionH>
              <wp:positionV relativeFrom="page">
                <wp:align>top</wp:align>
              </wp:positionV>
              <wp:extent cx="7553739" cy="369736"/>
              <wp:effectExtent l="0" t="0" r="9525" b="0"/>
              <wp:wrapNone/>
              <wp:docPr id="3" name="Rectangle 3"/>
              <wp:cNvGraphicFramePr/>
              <a:graphic xmlns:a="http://schemas.openxmlformats.org/drawingml/2006/main">
                <a:graphicData uri="http://schemas.microsoft.com/office/word/2010/wordprocessingShape">
                  <wps:wsp>
                    <wps:cNvSpPr/>
                    <wps:spPr>
                      <a:xfrm>
                        <a:off x="0" y="0"/>
                        <a:ext cx="7553739" cy="369736"/>
                      </a:xfrm>
                      <a:prstGeom prst="rect">
                        <a:avLst/>
                      </a:prstGeom>
                      <a:solidFill>
                        <a:srgbClr val="BFD5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E4E114" id="Rectangle 3" o:spid="_x0000_s1026" style="position:absolute;margin-left:543.6pt;margin-top:0;width:594.8pt;height:29.1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" fillcolor="#bfd5cb"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B8C"/>
    <w:multiLevelType w:val="hybridMultilevel"/>
    <w:tmpl w:val="37E0FC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A69D7"/>
    <w:multiLevelType w:val="hybridMultilevel"/>
    <w:tmpl w:val="52FE3576"/>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83C17"/>
    <w:multiLevelType w:val="hybridMultilevel"/>
    <w:tmpl w:val="51081AC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F5481"/>
    <w:multiLevelType w:val="hybridMultilevel"/>
    <w:tmpl w:val="6834E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613577"/>
    <w:multiLevelType w:val="hybridMultilevel"/>
    <w:tmpl w:val="9E967DB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3A1C8B"/>
    <w:multiLevelType w:val="hybridMultilevel"/>
    <w:tmpl w:val="885CA910"/>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B65615"/>
    <w:multiLevelType w:val="hybridMultilevel"/>
    <w:tmpl w:val="6C92A0B2"/>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ED31E6"/>
    <w:multiLevelType w:val="multilevel"/>
    <w:tmpl w:val="F97A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00E87"/>
    <w:multiLevelType w:val="hybridMultilevel"/>
    <w:tmpl w:val="C7CEC6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D07C4B"/>
    <w:multiLevelType w:val="multilevel"/>
    <w:tmpl w:val="4110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F791D"/>
    <w:multiLevelType w:val="hybridMultilevel"/>
    <w:tmpl w:val="637E358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2C627D"/>
    <w:multiLevelType w:val="hybridMultilevel"/>
    <w:tmpl w:val="5A422A1E"/>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D573D3A"/>
    <w:multiLevelType w:val="hybridMultilevel"/>
    <w:tmpl w:val="119283CE"/>
    <w:lvl w:ilvl="0" w:tplc="392465E2">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05E61"/>
    <w:multiLevelType w:val="hybridMultilevel"/>
    <w:tmpl w:val="18B64234"/>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60E212B1"/>
    <w:multiLevelType w:val="hybridMultilevel"/>
    <w:tmpl w:val="7A5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CF6921"/>
    <w:multiLevelType w:val="hybridMultilevel"/>
    <w:tmpl w:val="ACBA0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9166C4"/>
    <w:multiLevelType w:val="hybridMultilevel"/>
    <w:tmpl w:val="E3FE14EE"/>
    <w:lvl w:ilvl="0" w:tplc="21341DD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10"/>
  </w:num>
  <w:num w:numId="6">
    <w:abstractNumId w:val="4"/>
  </w:num>
  <w:num w:numId="7">
    <w:abstractNumId w:val="11"/>
  </w:num>
  <w:num w:numId="8">
    <w:abstractNumId w:val="2"/>
  </w:num>
  <w:num w:numId="9">
    <w:abstractNumId w:val="15"/>
  </w:num>
  <w:num w:numId="10">
    <w:abstractNumId w:val="14"/>
  </w:num>
  <w:num w:numId="11">
    <w:abstractNumId w:val="3"/>
  </w:num>
  <w:num w:numId="12">
    <w:abstractNumId w:val="13"/>
  </w:num>
  <w:num w:numId="13">
    <w:abstractNumId w:val="0"/>
  </w:num>
  <w:num w:numId="14">
    <w:abstractNumId w:val="12"/>
  </w:num>
  <w:num w:numId="15">
    <w:abstractNumId w:val="9"/>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7F"/>
    <w:rsid w:val="0007327F"/>
    <w:rsid w:val="000A2B6B"/>
    <w:rsid w:val="000F1E5C"/>
    <w:rsid w:val="001445C4"/>
    <w:rsid w:val="00171FE7"/>
    <w:rsid w:val="001C1069"/>
    <w:rsid w:val="001D78A6"/>
    <w:rsid w:val="00216D52"/>
    <w:rsid w:val="00266EF7"/>
    <w:rsid w:val="002A3CEC"/>
    <w:rsid w:val="003255DD"/>
    <w:rsid w:val="00395881"/>
    <w:rsid w:val="003A7528"/>
    <w:rsid w:val="003B7EF3"/>
    <w:rsid w:val="00420632"/>
    <w:rsid w:val="00436EB0"/>
    <w:rsid w:val="00437FF7"/>
    <w:rsid w:val="004A29EF"/>
    <w:rsid w:val="004D1CEE"/>
    <w:rsid w:val="00530D6A"/>
    <w:rsid w:val="00532B54"/>
    <w:rsid w:val="005404BE"/>
    <w:rsid w:val="005561D9"/>
    <w:rsid w:val="005D3AF2"/>
    <w:rsid w:val="005E313F"/>
    <w:rsid w:val="0060388C"/>
    <w:rsid w:val="0062348F"/>
    <w:rsid w:val="00625936"/>
    <w:rsid w:val="00673B3C"/>
    <w:rsid w:val="006765DC"/>
    <w:rsid w:val="006A3A40"/>
    <w:rsid w:val="00713519"/>
    <w:rsid w:val="00756FD9"/>
    <w:rsid w:val="008201D3"/>
    <w:rsid w:val="008D181D"/>
    <w:rsid w:val="009131A8"/>
    <w:rsid w:val="009171CA"/>
    <w:rsid w:val="00943FD5"/>
    <w:rsid w:val="009A68F2"/>
    <w:rsid w:val="009B6ABF"/>
    <w:rsid w:val="009C67E1"/>
    <w:rsid w:val="009E07D4"/>
    <w:rsid w:val="009E181C"/>
    <w:rsid w:val="009E22AB"/>
    <w:rsid w:val="009F0348"/>
    <w:rsid w:val="00A37E6A"/>
    <w:rsid w:val="00A51178"/>
    <w:rsid w:val="00A62E7F"/>
    <w:rsid w:val="00A802D6"/>
    <w:rsid w:val="00AA4658"/>
    <w:rsid w:val="00B01C1F"/>
    <w:rsid w:val="00B31DCC"/>
    <w:rsid w:val="00B52D8E"/>
    <w:rsid w:val="00BE350C"/>
    <w:rsid w:val="00C0109B"/>
    <w:rsid w:val="00C10A35"/>
    <w:rsid w:val="00C8190F"/>
    <w:rsid w:val="00CB076C"/>
    <w:rsid w:val="00D211FA"/>
    <w:rsid w:val="00D62428"/>
    <w:rsid w:val="00E02FF1"/>
    <w:rsid w:val="00E053DC"/>
    <w:rsid w:val="00E12ADC"/>
    <w:rsid w:val="00E43119"/>
    <w:rsid w:val="00E57C0B"/>
    <w:rsid w:val="00E71F83"/>
    <w:rsid w:val="00E94A7C"/>
    <w:rsid w:val="00EB42B2"/>
    <w:rsid w:val="00F154D0"/>
    <w:rsid w:val="00F20854"/>
    <w:rsid w:val="00F26526"/>
    <w:rsid w:val="00FF0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4E0F"/>
  <w15:chartTrackingRefBased/>
  <w15:docId w15:val="{76F77AE8-DC77-41CD-8A9C-18C2D8D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A3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27F"/>
    <w:pPr>
      <w:tabs>
        <w:tab w:val="center" w:pos="4513"/>
        <w:tab w:val="right" w:pos="9026"/>
      </w:tabs>
    </w:pPr>
  </w:style>
  <w:style w:type="character" w:customStyle="1" w:styleId="HeaderChar">
    <w:name w:val="Header Char"/>
    <w:basedOn w:val="DefaultParagraphFont"/>
    <w:link w:val="Header"/>
    <w:uiPriority w:val="99"/>
    <w:rsid w:val="0007327F"/>
  </w:style>
  <w:style w:type="paragraph" w:styleId="Footer">
    <w:name w:val="footer"/>
    <w:basedOn w:val="Normal"/>
    <w:link w:val="FooterChar"/>
    <w:uiPriority w:val="99"/>
    <w:unhideWhenUsed/>
    <w:rsid w:val="0007327F"/>
    <w:pPr>
      <w:tabs>
        <w:tab w:val="center" w:pos="4513"/>
        <w:tab w:val="right" w:pos="9026"/>
      </w:tabs>
    </w:pPr>
  </w:style>
  <w:style w:type="character" w:customStyle="1" w:styleId="FooterChar">
    <w:name w:val="Footer Char"/>
    <w:basedOn w:val="DefaultParagraphFont"/>
    <w:link w:val="Footer"/>
    <w:uiPriority w:val="99"/>
    <w:rsid w:val="0007327F"/>
  </w:style>
  <w:style w:type="character" w:styleId="Hyperlink">
    <w:name w:val="Hyperlink"/>
    <w:basedOn w:val="DefaultParagraphFont"/>
    <w:rsid w:val="00FF0D9E"/>
    <w:rPr>
      <w:color w:val="0563C1" w:themeColor="hyperlink"/>
      <w:u w:val="single"/>
    </w:rPr>
  </w:style>
  <w:style w:type="paragraph" w:styleId="ListParagraph">
    <w:name w:val="List Paragraph"/>
    <w:basedOn w:val="Normal"/>
    <w:uiPriority w:val="34"/>
    <w:qFormat/>
    <w:rsid w:val="00FF0D9E"/>
    <w:pPr>
      <w:ind w:left="720"/>
      <w:contextualSpacing/>
    </w:pPr>
  </w:style>
  <w:style w:type="paragraph" w:styleId="NoSpacing">
    <w:name w:val="No Spacing"/>
    <w:uiPriority w:val="1"/>
    <w:qFormat/>
    <w:rsid w:val="0042063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0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32"/>
    <w:rPr>
      <w:rFonts w:ascii="Segoe UI" w:eastAsia="Times New Roman" w:hAnsi="Segoe UI" w:cs="Segoe UI"/>
      <w:sz w:val="18"/>
      <w:szCs w:val="18"/>
      <w:lang w:eastAsia="en-GB"/>
    </w:rPr>
  </w:style>
  <w:style w:type="paragraph" w:styleId="NormalWeb">
    <w:name w:val="Normal (Web)"/>
    <w:basedOn w:val="Normal"/>
    <w:uiPriority w:val="99"/>
    <w:semiHidden/>
    <w:unhideWhenUsed/>
    <w:rsid w:val="00C10A35"/>
    <w:pPr>
      <w:spacing w:before="100" w:beforeAutospacing="1" w:after="100" w:afterAutospacing="1"/>
    </w:pPr>
  </w:style>
  <w:style w:type="character" w:styleId="Strong">
    <w:name w:val="Strong"/>
    <w:basedOn w:val="DefaultParagraphFont"/>
    <w:uiPriority w:val="22"/>
    <w:qFormat/>
    <w:rsid w:val="00C10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997">
      <w:bodyDiv w:val="1"/>
      <w:marLeft w:val="0"/>
      <w:marRight w:val="0"/>
      <w:marTop w:val="0"/>
      <w:marBottom w:val="0"/>
      <w:divBdr>
        <w:top w:val="none" w:sz="0" w:space="0" w:color="auto"/>
        <w:left w:val="none" w:sz="0" w:space="0" w:color="auto"/>
        <w:bottom w:val="none" w:sz="0" w:space="0" w:color="auto"/>
        <w:right w:val="none" w:sz="0" w:space="0" w:color="auto"/>
      </w:divBdr>
    </w:div>
    <w:div w:id="1226799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921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F2DFAC87C16344AE1ECB9A78C6B5ED" ma:contentTypeVersion="12" ma:contentTypeDescription="Create a new document." ma:contentTypeScope="" ma:versionID="41e355c42842556b7dc1a56975aa5976">
  <xsd:schema xmlns:xsd="http://www.w3.org/2001/XMLSchema" xmlns:xs="http://www.w3.org/2001/XMLSchema" xmlns:p="http://schemas.microsoft.com/office/2006/metadata/properties" xmlns:ns3="4a17671e-a3d3-439b-8ec8-3f8aa585ce45" xmlns:ns4="169af0fe-1ac5-4c22-b164-63635cac1269" targetNamespace="http://schemas.microsoft.com/office/2006/metadata/properties" ma:root="true" ma:fieldsID="ae2298cdce9085c0a96ee0944ed768d0" ns3:_="" ns4:_="">
    <xsd:import namespace="4a17671e-a3d3-439b-8ec8-3f8aa585ce45"/>
    <xsd:import namespace="169af0fe-1ac5-4c22-b164-63635cac12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7671e-a3d3-439b-8ec8-3f8aa585c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af0fe-1ac5-4c22-b164-63635cac12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555C5-9D36-4C2E-BE65-B52F20B0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2B8C0-E3CA-4F57-9423-708FEFDDB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7671e-a3d3-439b-8ec8-3f8aa585ce45"/>
    <ds:schemaRef ds:uri="169af0fe-1ac5-4c22-b164-63635cac1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78DCF-C161-4A41-8C3E-6AD4B8D8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h</dc:creator>
  <cp:keywords/>
  <dc:description/>
  <cp:lastModifiedBy>Rosemarie Parle</cp:lastModifiedBy>
  <cp:revision>2</cp:revision>
  <cp:lastPrinted>2019-08-16T12:50:00Z</cp:lastPrinted>
  <dcterms:created xsi:type="dcterms:W3CDTF">2021-03-18T09:51:00Z</dcterms:created>
  <dcterms:modified xsi:type="dcterms:W3CDTF">2021-03-18T09:51:00Z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0x010100E0F2DFAC87C16344AE1ECB9A78C6B5ED</vt:lpwstr>
  </property>
</Properties>
</file>